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16.xml" ContentType="application/vnd.openxmlformats-officedocument.wordprocessingml.footer+xml"/>
  <Override PartName="/word/media/image1.jpeg" ContentType="image/jpeg"/>
  <Override PartName="/word/media/image3.png" ContentType="image/png"/>
  <Override PartName="/word/media/image2.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0.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header18.xml" ContentType="application/vnd.openxmlformats-officedocument.wordprocessingml.header+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eastAsia="Times New Roman" w:cs="Times New Roman"/>
          <w:sz w:val="28"/>
          <w:szCs w:val="28"/>
          <w:lang w:val="ru-RU"/>
        </w:rPr>
      </w:pPr>
      <w:r>
        <w:rPr/>
        <w:drawing>
          <wp:inline distT="0" distB="0" distL="0" distR="0">
            <wp:extent cx="5344795" cy="729615"/>
            <wp:effectExtent l="0" t="0" r="0" b="0"/>
            <wp:docPr id="1" name="Рисунок 595" descr="O:\5. Услуги (РАБОТА)\1. Энергоаудит\6 этапов работ\1 этап (опросники заказчику)\опросник 2015\логотоп с полосо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95" descr="O:\5. Услуги (РАБОТА)\1. Энергоаудит\6 этапов работ\1 этап (опросники заказчику)\опросник 2015\логотоп с полосой 2.jpg"/>
                    <pic:cNvPicPr>
                      <a:picLocks noChangeAspect="1" noChangeArrowheads="1"/>
                    </pic:cNvPicPr>
                  </pic:nvPicPr>
                  <pic:blipFill>
                    <a:blip r:embed="rId2"/>
                    <a:stretch>
                      <a:fillRect/>
                    </a:stretch>
                  </pic:blipFill>
                  <pic:spPr bwMode="auto">
                    <a:xfrm>
                      <a:off x="0" y="0"/>
                      <a:ext cx="5344795" cy="729615"/>
                    </a:xfrm>
                    <a:prstGeom prst="rect">
                      <a:avLst/>
                    </a:prstGeom>
                  </pic:spPr>
                </pic:pic>
              </a:graphicData>
            </a:graphic>
          </wp:inline>
        </w:drawing>
      </w:r>
      <w:r>
        <w:rPr>
          <w:rFonts w:cs="Times New Roman" w:ascii="Times New Roman" w:hAnsi="Times New Roman"/>
          <w:sz w:val="28"/>
          <w:szCs w:val="28"/>
          <w:lang w:val="ru-RU"/>
        </w:rPr>
        <w:br/>
      </w:r>
    </w:p>
    <w:p>
      <w:pPr>
        <w:pStyle w:val="Normal"/>
        <w:overflowPunct w:val="true"/>
        <w:spacing w:lineRule="exact" w:line="200"/>
        <w:jc w:val="both"/>
        <w:rPr>
          <w:rFonts w:ascii="Times New Roman" w:hAnsi="Times New Roman" w:cs="Times New Roman"/>
          <w:sz w:val="28"/>
          <w:szCs w:val="28"/>
          <w:lang w:val="ru-RU"/>
        </w:rPr>
      </w:pPr>
      <w:r>
        <w:rPr>
          <w:rFonts w:cs="Times New Roman" w:ascii="Times New Roman" w:hAnsi="Times New Roman"/>
          <w:sz w:val="28"/>
          <w:szCs w:val="28"/>
          <w:lang w:val="ru-RU"/>
        </w:rPr>
      </w:r>
    </w:p>
    <w:p>
      <w:pPr>
        <w:sectPr>
          <w:footerReference w:type="default" r:id="rId3"/>
          <w:type w:val="nextPage"/>
          <w:pgSz w:w="11906" w:h="16838"/>
          <w:pgMar w:left="1300" w:right="1520" w:header="0" w:top="740" w:footer="720" w:bottom="777" w:gutter="0"/>
          <w:pgNumType w:fmt="decimal"/>
          <w:formProt w:val="false"/>
          <w:textDirection w:val="lrTb"/>
          <w:docGrid w:type="default" w:linePitch="299" w:charSpace="4096"/>
        </w:sectPr>
      </w:pPr>
    </w:p>
    <w:p>
      <w:pPr>
        <w:pStyle w:val="Normal"/>
        <w:overflowPunct w:val="true"/>
        <w:spacing w:before="67" w:after="0"/>
        <w:ind w:right="2117" w:hanging="0"/>
        <w:jc w:val="both"/>
        <w:rPr>
          <w:rFonts w:ascii="Times New Roman" w:hAnsi="Times New Roman" w:cs="Times New Roman"/>
          <w:sz w:val="28"/>
          <w:szCs w:val="28"/>
          <w:lang w:val="ru-RU"/>
        </w:rPr>
      </w:pPr>
      <w:r>
        <w:rPr>
          <w:rFonts w:cs="Times New Roman" w:ascii="Times New Roman" w:hAnsi="Times New Roman"/>
          <w:b/>
          <w:bCs/>
          <w:sz w:val="28"/>
          <w:szCs w:val="28"/>
          <w:lang w:val="ru-RU"/>
        </w:rPr>
        <w:t>За</w:t>
      </w:r>
      <w:r>
        <w:rPr>
          <w:rFonts w:cs="Times New Roman" w:ascii="Times New Roman" w:hAnsi="Times New Roman"/>
          <w:b/>
          <w:bCs/>
          <w:spacing w:val="-2"/>
          <w:sz w:val="28"/>
          <w:szCs w:val="28"/>
          <w:lang w:val="ru-RU"/>
        </w:rPr>
        <w:t>к</w:t>
      </w:r>
      <w:r>
        <w:rPr>
          <w:rFonts w:cs="Times New Roman" w:ascii="Times New Roman" w:hAnsi="Times New Roman"/>
          <w:b/>
          <w:bCs/>
          <w:sz w:val="28"/>
          <w:szCs w:val="28"/>
          <w:lang w:val="ru-RU"/>
        </w:rPr>
        <w:t>азчик:</w:t>
      </w:r>
    </w:p>
    <w:p>
      <w:pPr>
        <w:pStyle w:val="Normal"/>
        <w:overflowPunct w:val="true"/>
        <w:spacing w:lineRule="auto" w:line="288" w:before="57" w:after="0"/>
        <w:rPr>
          <w:lang w:val="ru-RU"/>
        </w:rPr>
      </w:pPr>
      <w:r>
        <w:rPr>
          <w:rFonts w:cs="Times New Roman" w:ascii="Times New Roman" w:hAnsi="Times New Roman"/>
          <w:spacing w:val="-1"/>
          <w:sz w:val="28"/>
          <w:szCs w:val="28"/>
          <w:lang w:val="ru-RU"/>
        </w:rPr>
        <w:t xml:space="preserve">ВРИО Главы городского поселения «Борзинское» </w:t>
      </w:r>
    </w:p>
    <w:p>
      <w:pPr>
        <w:pStyle w:val="Normal"/>
        <w:overflowPunct w:val="true"/>
        <w:spacing w:before="67" w:after="0"/>
        <w:ind w:left="118" w:hanging="0"/>
        <w:jc w:val="both"/>
        <w:rPr>
          <w:rFonts w:ascii="Times New Roman" w:hAnsi="Times New Roman" w:cs="Times New Roman"/>
          <w:sz w:val="28"/>
          <w:szCs w:val="28"/>
          <w:lang w:val="ru-RU"/>
        </w:rPr>
      </w:pPr>
      <w:r>
        <w:br w:type="column"/>
      </w:r>
      <w:r>
        <w:rPr>
          <w:rFonts w:cs="Times New Roman" w:ascii="Times New Roman" w:hAnsi="Times New Roman"/>
          <w:b/>
          <w:bCs/>
          <w:spacing w:val="-1"/>
          <w:sz w:val="28"/>
          <w:szCs w:val="28"/>
          <w:lang w:val="ru-RU"/>
        </w:rPr>
        <w:t>Исполн</w:t>
      </w:r>
      <w:r>
        <w:rPr>
          <w:rFonts w:cs="Times New Roman" w:ascii="Times New Roman" w:hAnsi="Times New Roman"/>
          <w:b/>
          <w:bCs/>
          <w:spacing w:val="-2"/>
          <w:sz w:val="28"/>
          <w:szCs w:val="28"/>
          <w:lang w:val="ru-RU"/>
        </w:rPr>
        <w:t>и</w:t>
      </w:r>
      <w:r>
        <w:rPr>
          <w:rFonts w:cs="Times New Roman" w:ascii="Times New Roman" w:hAnsi="Times New Roman"/>
          <w:b/>
          <w:bCs/>
          <w:spacing w:val="-1"/>
          <w:sz w:val="28"/>
          <w:szCs w:val="28"/>
          <w:lang w:val="ru-RU"/>
        </w:rPr>
        <w:t>тел</w:t>
      </w:r>
      <w:r>
        <w:rPr>
          <w:rFonts w:cs="Times New Roman" w:ascii="Times New Roman" w:hAnsi="Times New Roman"/>
          <w:b/>
          <w:bCs/>
          <w:sz w:val="28"/>
          <w:szCs w:val="28"/>
          <w:lang w:val="ru-RU"/>
        </w:rPr>
        <w:t>ь:</w:t>
      </w:r>
    </w:p>
    <w:p>
      <w:pPr>
        <w:pStyle w:val="Normal"/>
        <w:overflowPunct w:val="true"/>
        <w:spacing w:before="57" w:after="0"/>
        <w:ind w:left="118" w:hanging="0"/>
        <w:jc w:val="both"/>
        <w:rPr>
          <w:rFonts w:ascii="Times New Roman" w:hAnsi="Times New Roman" w:cs="Times New Roman"/>
          <w:sz w:val="28"/>
          <w:szCs w:val="28"/>
          <w:lang w:val="ru-RU"/>
        </w:rPr>
      </w:pPr>
      <w:r>
        <w:rPr>
          <w:rFonts w:cs="Times New Roman" w:ascii="Times New Roman" w:hAnsi="Times New Roman"/>
          <w:spacing w:val="-1"/>
          <w:sz w:val="28"/>
          <w:szCs w:val="28"/>
          <w:lang w:val="ru-RU"/>
        </w:rPr>
        <w:t>ОО</w:t>
      </w:r>
      <w:r>
        <w:rPr>
          <w:rFonts w:cs="Times New Roman" w:ascii="Times New Roman" w:hAnsi="Times New Roman"/>
          <w:sz w:val="28"/>
          <w:szCs w:val="28"/>
          <w:lang w:val="ru-RU"/>
        </w:rPr>
        <w:t xml:space="preserve">О </w:t>
      </w:r>
      <w:r>
        <w:rPr>
          <w:rFonts w:cs="Times New Roman" w:ascii="Times New Roman" w:hAnsi="Times New Roman"/>
          <w:spacing w:val="-1"/>
          <w:sz w:val="28"/>
          <w:szCs w:val="28"/>
          <w:lang w:val="ru-RU"/>
        </w:rPr>
        <w:t>"СибЭнергоСбережение</w:t>
      </w:r>
      <w:r>
        <w:rPr>
          <w:rFonts w:cs="Times New Roman" w:ascii="Times New Roman" w:hAnsi="Times New Roman"/>
          <w:sz w:val="28"/>
          <w:szCs w:val="28"/>
          <w:lang w:val="ru-RU"/>
        </w:rPr>
        <w:t>"</w:t>
      </w:r>
    </w:p>
    <w:p>
      <w:pPr>
        <w:pStyle w:val="Normal"/>
        <w:overflowPunct w:val="true"/>
        <w:spacing w:before="60" w:after="0"/>
        <w:ind w:left="118" w:hanging="0"/>
        <w:jc w:val="both"/>
        <w:rPr>
          <w:rFonts w:ascii="Times New Roman" w:hAnsi="Times New Roman" w:cs="Times New Roman"/>
          <w:sz w:val="28"/>
          <w:szCs w:val="28"/>
          <w:lang w:val="ru-RU"/>
        </w:rPr>
      </w:pPr>
      <w:r>
        <w:rPr>
          <w:rFonts w:cs="Times New Roman" w:ascii="Times New Roman" w:hAnsi="Times New Roman"/>
          <w:spacing w:val="-1"/>
          <w:sz w:val="28"/>
          <w:szCs w:val="28"/>
          <w:lang w:val="ru-RU"/>
        </w:rPr>
        <w:t>Дирек</w:t>
      </w:r>
      <w:r>
        <w:rPr>
          <w:rFonts w:cs="Times New Roman" w:ascii="Times New Roman" w:hAnsi="Times New Roman"/>
          <w:spacing w:val="-2"/>
          <w:sz w:val="28"/>
          <w:szCs w:val="28"/>
          <w:lang w:val="ru-RU"/>
        </w:rPr>
        <w:t>т</w:t>
      </w:r>
      <w:r>
        <w:rPr>
          <w:rFonts w:cs="Times New Roman" w:ascii="Times New Roman" w:hAnsi="Times New Roman"/>
          <w:spacing w:val="-1"/>
          <w:sz w:val="28"/>
          <w:szCs w:val="28"/>
          <w:lang w:val="ru-RU"/>
        </w:rPr>
        <w:t>ор</w:t>
      </w:r>
    </w:p>
    <w:p>
      <w:pPr>
        <w:sectPr>
          <w:type w:val="continuous"/>
          <w:pgSz w:w="11906" w:h="16838"/>
          <w:pgMar w:left="1300" w:right="1520" w:header="0" w:top="740" w:footer="720" w:bottom="777" w:gutter="0"/>
          <w:cols w:num="2" w:equalWidth="false" w:sep="false">
            <w:col w:w="3422" w:space="1366"/>
            <w:col w:w="4297"/>
          </w:cols>
          <w:formProt w:val="false"/>
          <w:textDirection w:val="lrTb"/>
          <w:docGrid w:type="default" w:linePitch="299" w:charSpace="4096"/>
        </w:sectPr>
      </w:pPr>
    </w:p>
    <w:p>
      <w:pPr>
        <w:pStyle w:val="Normal"/>
        <w:overflowPunct w:val="true"/>
        <w:spacing w:lineRule="exact" w:line="280" w:before="14" w:after="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tabs>
          <w:tab w:val="clear" w:pos="708"/>
          <w:tab w:val="left" w:pos="2198" w:leader="none"/>
          <w:tab w:val="left" w:pos="4906" w:leader="none"/>
          <w:tab w:val="left" w:pos="7245" w:leader="none"/>
        </w:tabs>
        <w:overflowPunct w:val="true"/>
        <w:spacing w:before="67" w:after="0"/>
        <w:ind w:left="118" w:hanging="0"/>
        <w:jc w:val="both"/>
        <w:rPr>
          <w:rFonts w:ascii="Times New Roman" w:hAnsi="Times New Roman" w:cs="Times New Roman"/>
          <w:sz w:val="28"/>
          <w:szCs w:val="28"/>
          <w:lang w:val="ru-RU"/>
        </w:rPr>
      </w:pPr>
      <w:r>
        <w:rPr>
          <w:rFonts w:cs="Times New Roman" w:ascii="Times New Roman" w:hAnsi="Times New Roman"/>
          <w:sz w:val="28"/>
          <w:szCs w:val="28"/>
          <w:u w:val="single"/>
          <w:lang w:val="ru-RU"/>
        </w:rPr>
        <w:t xml:space="preserve"> </w:t>
      </w:r>
      <w:r>
        <w:rPr>
          <w:rFonts w:cs="Times New Roman" w:ascii="Times New Roman" w:hAnsi="Times New Roman"/>
          <w:sz w:val="28"/>
          <w:szCs w:val="28"/>
          <w:u w:val="single"/>
          <w:lang w:val="ru-RU"/>
        </w:rPr>
        <w:tab/>
      </w:r>
      <w:r>
        <w:rPr>
          <w:rFonts w:cs="Times New Roman" w:ascii="Times New Roman" w:hAnsi="Times New Roman"/>
          <w:sz w:val="28"/>
          <w:szCs w:val="28"/>
          <w:lang w:val="ru-RU"/>
        </w:rPr>
        <w:t>/ Савватеев А.В.</w:t>
      </w:r>
      <w:r>
        <w:rPr>
          <w:rFonts w:cs="Times New Roman" w:ascii="Times New Roman" w:hAnsi="Times New Roman"/>
          <w:spacing w:val="-1"/>
          <w:sz w:val="28"/>
          <w:szCs w:val="28"/>
          <w:lang w:val="ru-RU"/>
        </w:rPr>
        <w:t xml:space="preserve"> </w:t>
      </w:r>
      <w:r>
        <w:rPr>
          <w:rFonts w:cs="Times New Roman" w:ascii="Times New Roman" w:hAnsi="Times New Roman"/>
          <w:sz w:val="28"/>
          <w:szCs w:val="28"/>
          <w:lang w:val="ru-RU"/>
        </w:rPr>
        <w:t>/</w:t>
        <w:tab/>
      </w:r>
      <w:r>
        <w:rPr>
          <w:rFonts w:cs="Times New Roman" w:ascii="Times New Roman" w:hAnsi="Times New Roman"/>
          <w:sz w:val="28"/>
          <w:szCs w:val="28"/>
          <w:u w:val="single"/>
          <w:lang w:val="ru-RU"/>
        </w:rPr>
        <w:t xml:space="preserve">                                </w:t>
      </w:r>
      <w:r>
        <w:rPr>
          <w:rFonts w:cs="Times New Roman" w:ascii="Times New Roman" w:hAnsi="Times New Roman"/>
          <w:sz w:val="28"/>
          <w:szCs w:val="28"/>
          <w:lang w:val="ru-RU"/>
        </w:rPr>
        <w:t>/Стариков М.М.</w:t>
      </w:r>
      <w:r>
        <w:rPr>
          <w:rFonts w:cs="Times New Roman" w:ascii="Times New Roman" w:hAnsi="Times New Roman"/>
          <w:spacing w:val="-1"/>
          <w:sz w:val="28"/>
          <w:szCs w:val="28"/>
          <w:lang w:val="ru-RU"/>
        </w:rPr>
        <w:t xml:space="preserve"> </w:t>
      </w:r>
      <w:r>
        <w:rPr>
          <w:rFonts w:cs="Times New Roman" w:ascii="Times New Roman" w:hAnsi="Times New Roman"/>
          <w:sz w:val="28"/>
          <w:szCs w:val="28"/>
          <w:lang w:val="ru-RU"/>
        </w:rPr>
        <w:t>/</w:t>
      </w:r>
    </w:p>
    <w:p>
      <w:pPr>
        <w:pStyle w:val="Normal"/>
        <w:overflowPunct w:val="true"/>
        <w:spacing w:lineRule="exact" w:line="150" w:before="2" w:after="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both"/>
        <w:rPr>
          <w:rFonts w:ascii="Times New Roman" w:hAnsi="Times New Roman" w:cs="Times New Roman"/>
          <w:sz w:val="28"/>
          <w:szCs w:val="28"/>
          <w:lang w:val="ru-RU"/>
        </w:rPr>
      </w:pPr>
      <w:r>
        <w:rPr>
          <w:rFonts w:cs="Times New Roman" w:ascii="Times New Roman" w:hAnsi="Times New Roman"/>
          <w:sz w:val="28"/>
          <w:szCs w:val="28"/>
          <w:lang w:val="ru-RU"/>
        </w:rPr>
      </w:r>
    </w:p>
    <w:p>
      <w:pPr>
        <w:sectPr>
          <w:type w:val="continuous"/>
          <w:pgSz w:w="11906" w:h="16838"/>
          <w:pgMar w:left="1300" w:right="1520" w:header="0" w:top="740" w:footer="720" w:bottom="777" w:gutter="0"/>
          <w:formProt w:val="false"/>
          <w:textDirection w:val="lrTb"/>
          <w:docGrid w:type="default" w:linePitch="299" w:charSpace="4096"/>
        </w:sectPr>
      </w:pPr>
    </w:p>
    <w:p>
      <w:pPr>
        <w:pStyle w:val="Normal"/>
        <w:tabs>
          <w:tab w:val="clear" w:pos="708"/>
          <w:tab w:val="left" w:pos="1029" w:leader="none"/>
          <w:tab w:val="left" w:pos="3175" w:leader="none"/>
        </w:tabs>
        <w:overflowPunct w:val="true"/>
        <w:spacing w:before="67" w:after="0"/>
        <w:ind w:left="118" w:hanging="0"/>
        <w:jc w:val="both"/>
        <w:rPr>
          <w:rFonts w:ascii="Times New Roman" w:hAnsi="Times New Roman" w:cs="Times New Roman"/>
          <w:sz w:val="28"/>
          <w:szCs w:val="28"/>
          <w:lang w:val="ru-RU"/>
        </w:rPr>
      </w:pPr>
      <w:r>
        <w:rPr>
          <w:rFonts w:cs="Times New Roman" w:ascii="Times New Roman" w:hAnsi="Times New Roman"/>
          <w:spacing w:val="-1"/>
          <w:sz w:val="28"/>
          <w:szCs w:val="28"/>
          <w:lang w:val="ru-RU"/>
        </w:rPr>
        <w:t>«</w:t>
      </w:r>
      <w:r>
        <w:rPr>
          <w:rFonts w:cs="Times New Roman" w:ascii="Times New Roman" w:hAnsi="Times New Roman"/>
          <w:spacing w:val="-1"/>
          <w:sz w:val="28"/>
          <w:szCs w:val="28"/>
          <w:u w:val="single"/>
          <w:lang w:val="ru-RU"/>
        </w:rPr>
        <w:tab/>
      </w:r>
      <w:r>
        <w:rPr>
          <w:rFonts w:cs="Times New Roman" w:ascii="Times New Roman" w:hAnsi="Times New Roman"/>
          <w:sz w:val="28"/>
          <w:szCs w:val="28"/>
          <w:lang w:val="ru-RU"/>
        </w:rPr>
        <w:t>»</w:t>
      </w:r>
      <w:r>
        <w:rPr>
          <w:rFonts w:cs="Times New Roman" w:ascii="Times New Roman" w:hAnsi="Times New Roman"/>
          <w:spacing w:val="-2"/>
          <w:sz w:val="28"/>
          <w:szCs w:val="28"/>
          <w:lang w:val="ru-RU"/>
        </w:rPr>
        <w:t xml:space="preserve"> </w:t>
      </w:r>
      <w:r>
        <w:rPr>
          <w:rFonts w:cs="Times New Roman" w:ascii="Times New Roman" w:hAnsi="Times New Roman"/>
          <w:sz w:val="28"/>
          <w:szCs w:val="28"/>
          <w:u w:val="single"/>
          <w:lang w:val="ru-RU"/>
        </w:rPr>
        <w:t xml:space="preserve"> </w:t>
        <w:tab/>
      </w:r>
    </w:p>
    <w:p>
      <w:pPr>
        <w:pStyle w:val="Normal"/>
        <w:overflowPunct w:val="true"/>
        <w:spacing w:before="67" w:after="0"/>
        <w:jc w:val="both"/>
        <w:rPr>
          <w:rFonts w:ascii="Times New Roman" w:hAnsi="Times New Roman" w:cs="Times New Roman"/>
          <w:sz w:val="28"/>
          <w:szCs w:val="28"/>
          <w:lang w:val="ru-RU"/>
        </w:rPr>
      </w:pPr>
      <w:r>
        <w:br w:type="column"/>
      </w:r>
      <w:r>
        <w:rPr>
          <w:rFonts w:cs="Times New Roman" w:ascii="Times New Roman" w:hAnsi="Times New Roman"/>
          <w:spacing w:val="-1"/>
          <w:sz w:val="28"/>
          <w:szCs w:val="28"/>
          <w:lang w:val="ru-RU"/>
        </w:rPr>
        <w:t>201</w:t>
      </w:r>
      <w:r>
        <w:rPr>
          <w:rFonts w:cs="Times New Roman" w:ascii="Times New Roman" w:hAnsi="Times New Roman"/>
          <w:sz w:val="28"/>
          <w:szCs w:val="28"/>
          <w:lang w:val="ru-RU"/>
        </w:rPr>
        <w:t>9</w:t>
      </w:r>
      <w:r>
        <w:rPr>
          <w:rFonts w:cs="Times New Roman" w:ascii="Times New Roman" w:hAnsi="Times New Roman"/>
          <w:spacing w:val="-1"/>
          <w:sz w:val="28"/>
          <w:szCs w:val="28"/>
          <w:lang w:val="ru-RU"/>
        </w:rPr>
        <w:t xml:space="preserve"> </w:t>
      </w:r>
      <w:r>
        <w:rPr>
          <w:rFonts w:cs="Times New Roman" w:ascii="Times New Roman" w:hAnsi="Times New Roman"/>
          <w:sz w:val="28"/>
          <w:szCs w:val="28"/>
          <w:lang w:val="ru-RU"/>
        </w:rPr>
        <w:t>г.</w:t>
      </w:r>
    </w:p>
    <w:p>
      <w:pPr>
        <w:pStyle w:val="Normal"/>
        <w:tabs>
          <w:tab w:val="clear" w:pos="708"/>
          <w:tab w:val="left" w:pos="1029" w:leader="none"/>
          <w:tab w:val="left" w:pos="3175" w:leader="none"/>
        </w:tabs>
        <w:overflowPunct w:val="true"/>
        <w:spacing w:before="67" w:after="0"/>
        <w:ind w:left="118" w:hanging="0"/>
        <w:jc w:val="both"/>
        <w:rPr>
          <w:rFonts w:ascii="Times New Roman" w:hAnsi="Times New Roman" w:cs="Times New Roman"/>
          <w:sz w:val="28"/>
          <w:szCs w:val="28"/>
          <w:lang w:val="ru-RU"/>
        </w:rPr>
      </w:pPr>
      <w:r>
        <w:br w:type="column"/>
      </w:r>
      <w:r>
        <w:rPr>
          <w:rFonts w:cs="Times New Roman" w:ascii="Times New Roman" w:hAnsi="Times New Roman"/>
          <w:spacing w:val="-1"/>
          <w:sz w:val="28"/>
          <w:szCs w:val="28"/>
          <w:lang w:val="ru-RU"/>
        </w:rPr>
        <w:t>«</w:t>
      </w:r>
      <w:r>
        <w:rPr>
          <w:rFonts w:cs="Times New Roman" w:ascii="Times New Roman" w:hAnsi="Times New Roman"/>
          <w:spacing w:val="-1"/>
          <w:sz w:val="28"/>
          <w:szCs w:val="28"/>
          <w:u w:val="single"/>
          <w:lang w:val="ru-RU"/>
        </w:rPr>
        <w:tab/>
      </w:r>
      <w:r>
        <w:rPr>
          <w:rFonts w:cs="Times New Roman" w:ascii="Times New Roman" w:hAnsi="Times New Roman"/>
          <w:sz w:val="28"/>
          <w:szCs w:val="28"/>
          <w:lang w:val="ru-RU"/>
        </w:rPr>
        <w:t>»</w:t>
      </w:r>
      <w:r>
        <w:rPr>
          <w:rFonts w:cs="Times New Roman" w:ascii="Times New Roman" w:hAnsi="Times New Roman"/>
          <w:spacing w:val="-2"/>
          <w:sz w:val="28"/>
          <w:szCs w:val="28"/>
          <w:lang w:val="ru-RU"/>
        </w:rPr>
        <w:t xml:space="preserve"> </w:t>
      </w:r>
      <w:r>
        <w:rPr>
          <w:rFonts w:cs="Times New Roman" w:ascii="Times New Roman" w:hAnsi="Times New Roman"/>
          <w:sz w:val="28"/>
          <w:szCs w:val="28"/>
          <w:u w:val="single"/>
          <w:lang w:val="ru-RU"/>
        </w:rPr>
        <w:t xml:space="preserve"> </w:t>
        <w:tab/>
      </w:r>
    </w:p>
    <w:p>
      <w:pPr>
        <w:pStyle w:val="Normal"/>
        <w:overflowPunct w:val="true"/>
        <w:spacing w:before="67" w:after="0"/>
        <w:ind w:left="89" w:hanging="0"/>
        <w:jc w:val="both"/>
        <w:rPr>
          <w:rFonts w:ascii="Times New Roman" w:hAnsi="Times New Roman" w:cs="Times New Roman"/>
          <w:sz w:val="28"/>
          <w:szCs w:val="28"/>
          <w:lang w:val="ru-RU"/>
        </w:rPr>
      </w:pPr>
      <w:r>
        <w:br w:type="column"/>
      </w:r>
      <w:r>
        <w:rPr>
          <w:rFonts w:cs="Times New Roman" w:ascii="Times New Roman" w:hAnsi="Times New Roman"/>
          <w:spacing w:val="-1"/>
          <w:sz w:val="28"/>
          <w:szCs w:val="28"/>
          <w:lang w:val="ru-RU"/>
        </w:rPr>
        <w:t>201</w:t>
      </w:r>
      <w:r>
        <w:rPr>
          <w:rFonts w:cs="Times New Roman" w:ascii="Times New Roman" w:hAnsi="Times New Roman"/>
          <w:sz w:val="28"/>
          <w:szCs w:val="28"/>
          <w:lang w:val="ru-RU"/>
        </w:rPr>
        <w:t>9</w:t>
      </w:r>
      <w:r>
        <w:rPr>
          <w:rFonts w:cs="Times New Roman" w:ascii="Times New Roman" w:hAnsi="Times New Roman"/>
          <w:spacing w:val="-1"/>
          <w:sz w:val="28"/>
          <w:szCs w:val="28"/>
          <w:lang w:val="ru-RU"/>
        </w:rPr>
        <w:t xml:space="preserve"> </w:t>
      </w:r>
      <w:r>
        <w:rPr>
          <w:rFonts w:cs="Times New Roman" w:ascii="Times New Roman" w:hAnsi="Times New Roman"/>
          <w:sz w:val="28"/>
          <w:szCs w:val="28"/>
          <w:lang w:val="ru-RU"/>
        </w:rPr>
        <w:t>г.</w:t>
      </w:r>
    </w:p>
    <w:p>
      <w:pPr>
        <w:sectPr>
          <w:type w:val="continuous"/>
          <w:pgSz w:w="11906" w:h="16838"/>
          <w:pgMar w:left="1300" w:right="1520" w:header="0" w:top="740" w:footer="720" w:bottom="777" w:gutter="0"/>
          <w:cols w:num="4" w:equalWidth="false" w:sep="false">
            <w:col w:w="3174" w:space="40"/>
            <w:col w:w="845" w:space="724"/>
            <w:col w:w="3175" w:space="40"/>
            <w:col w:w="1085"/>
          </w:cols>
          <w:formProt w:val="false"/>
          <w:textDirection w:val="lrTb"/>
          <w:docGrid w:type="default" w:linePitch="299" w:charSpace="4096"/>
        </w:sectPr>
      </w:pPr>
    </w:p>
    <w:p>
      <w:pPr>
        <w:pStyle w:val="Normal"/>
        <w:overflowPunct w:val="true"/>
        <w:spacing w:lineRule="exact" w:line="20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both"/>
        <w:rPr>
          <w:rFonts w:ascii="Times New Roman" w:hAnsi="Times New Roman" w:cs="Times New Roman"/>
          <w:sz w:val="44"/>
          <w:szCs w:val="44"/>
          <w:lang w:val="ru-RU"/>
        </w:rPr>
      </w:pPr>
      <w:r>
        <w:rPr>
          <w:rFonts w:cs="Times New Roman" w:ascii="Times New Roman" w:hAnsi="Times New Roman"/>
          <w:sz w:val="44"/>
          <w:szCs w:val="44"/>
          <w:lang w:val="ru-RU"/>
        </w:rPr>
      </w:r>
    </w:p>
    <w:p>
      <w:pPr>
        <w:pStyle w:val="Normal"/>
        <w:overflowPunct w:val="true"/>
        <w:spacing w:lineRule="exact" w:line="200"/>
        <w:jc w:val="both"/>
        <w:rPr>
          <w:rFonts w:ascii="Times New Roman" w:hAnsi="Times New Roman" w:cs="Times New Roman"/>
          <w:sz w:val="44"/>
          <w:szCs w:val="44"/>
          <w:lang w:val="ru-RU"/>
        </w:rPr>
      </w:pPr>
      <w:r>
        <w:rPr>
          <w:rFonts w:cs="Times New Roman" w:ascii="Times New Roman" w:hAnsi="Times New Roman"/>
          <w:sz w:val="44"/>
          <w:szCs w:val="44"/>
          <w:lang w:val="ru-RU"/>
        </w:rPr>
      </w:r>
    </w:p>
    <w:p>
      <w:pPr>
        <w:pStyle w:val="Normal"/>
        <w:overflowPunct w:val="true"/>
        <w:spacing w:lineRule="exact" w:line="200"/>
        <w:jc w:val="both"/>
        <w:rPr>
          <w:rFonts w:ascii="Times New Roman" w:hAnsi="Times New Roman" w:cs="Times New Roman"/>
          <w:sz w:val="44"/>
          <w:szCs w:val="44"/>
          <w:lang w:val="ru-RU"/>
        </w:rPr>
      </w:pPr>
      <w:r>
        <w:rPr>
          <w:rFonts w:cs="Times New Roman" w:ascii="Times New Roman" w:hAnsi="Times New Roman"/>
          <w:sz w:val="44"/>
          <w:szCs w:val="44"/>
          <w:lang w:val="ru-RU"/>
        </w:rPr>
      </w:r>
    </w:p>
    <w:p>
      <w:pPr>
        <w:pStyle w:val="Normal"/>
        <w:overflowPunct w:val="true"/>
        <w:spacing w:lineRule="exact" w:line="200"/>
        <w:jc w:val="both"/>
        <w:rPr>
          <w:rFonts w:ascii="Times New Roman" w:hAnsi="Times New Roman" w:cs="Times New Roman"/>
          <w:sz w:val="44"/>
          <w:szCs w:val="44"/>
          <w:lang w:val="ru-RU"/>
        </w:rPr>
      </w:pPr>
      <w:r>
        <w:rPr>
          <w:rFonts w:cs="Times New Roman" w:ascii="Times New Roman" w:hAnsi="Times New Roman"/>
          <w:sz w:val="44"/>
          <w:szCs w:val="44"/>
          <w:lang w:val="ru-RU"/>
        </w:rPr>
      </w:r>
    </w:p>
    <w:p>
      <w:pPr>
        <w:pStyle w:val="Normal"/>
        <w:overflowPunct w:val="true"/>
        <w:spacing w:lineRule="exact" w:line="200"/>
        <w:jc w:val="center"/>
        <w:rPr>
          <w:rFonts w:ascii="Times New Roman" w:hAnsi="Times New Roman" w:cs="Times New Roman"/>
          <w:sz w:val="44"/>
          <w:szCs w:val="44"/>
          <w:lang w:val="ru-RU"/>
        </w:rPr>
      </w:pPr>
      <w:r>
        <w:rPr>
          <w:rFonts w:cs="Times New Roman" w:ascii="Times New Roman" w:hAnsi="Times New Roman"/>
          <w:sz w:val="44"/>
          <w:szCs w:val="44"/>
          <w:lang w:val="ru-RU"/>
        </w:rPr>
      </w:r>
    </w:p>
    <w:p>
      <w:pPr>
        <w:pStyle w:val="Normal"/>
        <w:ind w:right="29" w:hanging="0"/>
        <w:jc w:val="center"/>
        <w:rPr>
          <w:rFonts w:ascii="Times New Roman" w:hAnsi="Times New Roman" w:cs="Times New Roman"/>
          <w:b/>
          <w:b/>
          <w:sz w:val="44"/>
          <w:szCs w:val="44"/>
          <w:lang w:val="ru-RU"/>
        </w:rPr>
      </w:pPr>
      <w:r>
        <w:rPr>
          <w:rFonts w:cs="Times New Roman" w:ascii="Times New Roman" w:hAnsi="Times New Roman"/>
          <w:b/>
          <w:sz w:val="44"/>
          <w:szCs w:val="44"/>
          <w:lang w:val="ru-RU"/>
        </w:rPr>
        <w:t>Схема теплоснабжения городского поселения «Борзинское»</w:t>
      </w:r>
    </w:p>
    <w:p>
      <w:pPr>
        <w:pStyle w:val="Normal"/>
        <w:ind w:right="29" w:hanging="0"/>
        <w:jc w:val="center"/>
        <w:rPr>
          <w:rFonts w:ascii="Times New Roman" w:hAnsi="Times New Roman" w:cs="Times New Roman"/>
          <w:b/>
          <w:b/>
          <w:sz w:val="44"/>
          <w:szCs w:val="44"/>
          <w:lang w:val="ru-RU"/>
        </w:rPr>
      </w:pPr>
      <w:r>
        <w:rPr>
          <w:rFonts w:cs="Times New Roman" w:ascii="Times New Roman" w:hAnsi="Times New Roman"/>
          <w:b/>
          <w:sz w:val="44"/>
          <w:szCs w:val="44"/>
          <w:lang w:val="ru-RU"/>
        </w:rPr>
        <w:t>на 2020 г. и на период до 2030 г.</w:t>
      </w:r>
    </w:p>
    <w:p>
      <w:pPr>
        <w:pStyle w:val="Normal"/>
        <w:ind w:right="29" w:hanging="0"/>
        <w:jc w:val="center"/>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ind w:right="29" w:hanging="0"/>
        <w:jc w:val="center"/>
        <w:rPr>
          <w:rFonts w:ascii="Times New Roman" w:hAnsi="Times New Roman" w:cs="Times New Roman"/>
          <w:sz w:val="28"/>
          <w:szCs w:val="28"/>
          <w:lang w:val="ru-RU"/>
        </w:rPr>
      </w:pPr>
      <w:r>
        <w:rPr>
          <w:rFonts w:cs="Times New Roman" w:ascii="Times New Roman" w:hAnsi="Times New Roman"/>
          <w:sz w:val="28"/>
          <w:szCs w:val="28"/>
          <w:lang w:val="ru-RU"/>
        </w:rPr>
        <w:t>Обосновывающие материалы</w:t>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0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overflowPunct w:val="true"/>
        <w:spacing w:lineRule="exact" w:line="220" w:before="7" w:after="0"/>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jc w:val="center"/>
        <w:rPr>
          <w:rFonts w:ascii="Times New Roman" w:hAnsi="Times New Roman" w:cs="Times New Roman"/>
          <w:b/>
          <w:b/>
          <w:bCs/>
          <w:sz w:val="28"/>
          <w:szCs w:val="28"/>
          <w:lang w:val="ru-RU"/>
        </w:rPr>
      </w:pPr>
      <w:r>
        <w:rPr>
          <w:rFonts w:cs="Times New Roman" w:ascii="Times New Roman" w:hAnsi="Times New Roman"/>
          <w:sz w:val="28"/>
          <w:szCs w:val="28"/>
          <w:lang w:val="ru-RU"/>
        </w:rPr>
        <w:t>Красноярск,</w:t>
      </w:r>
      <w:r>
        <w:rPr>
          <w:rFonts w:cs="Times New Roman" w:ascii="Times New Roman" w:hAnsi="Times New Roman"/>
          <w:spacing w:val="-18"/>
          <w:sz w:val="28"/>
          <w:szCs w:val="28"/>
          <w:lang w:val="ru-RU"/>
        </w:rPr>
        <w:t xml:space="preserve"> </w:t>
      </w:r>
      <w:r>
        <w:rPr>
          <w:rFonts w:cs="Times New Roman" w:ascii="Times New Roman" w:hAnsi="Times New Roman"/>
          <w:sz w:val="28"/>
          <w:szCs w:val="28"/>
          <w:lang w:val="ru-RU"/>
        </w:rPr>
        <w:t>2019</w:t>
      </w:r>
    </w:p>
    <w:sdt>
      <w:sdtPr>
        <w:docPartObj>
          <w:docPartGallery w:val="Table of Contents"/>
          <w:docPartUnique w:val="true"/>
        </w:docPartObj>
      </w:sdtPr>
      <w:sdtContent>
        <w:p>
          <w:pPr>
            <w:pStyle w:val="TOCHeading"/>
            <w:jc w:val="center"/>
            <w:rPr>
              <w:rFonts w:ascii="Times New Roman" w:hAnsi="Times New Roman" w:cs="Times New Roman"/>
              <w:color w:val="auto"/>
              <w:sz w:val="40"/>
              <w:szCs w:val="40"/>
              <w:lang w:val="ru-RU"/>
            </w:rPr>
          </w:pPr>
          <w:r>
            <w:rPr>
              <w:rFonts w:cs="Times New Roman" w:ascii="Times New Roman" w:hAnsi="Times New Roman"/>
              <w:color w:val="auto"/>
              <w:sz w:val="40"/>
              <w:szCs w:val="40"/>
              <w:lang w:val="ru-RU"/>
            </w:rPr>
            <w:t>Оглавление</w:t>
          </w:r>
        </w:p>
        <w:p>
          <w:pPr>
            <w:pStyle w:val="Normal"/>
            <w:rPr>
              <w:lang w:val="ru-RU"/>
            </w:rPr>
          </w:pPr>
          <w:r>
            <w:rPr>
              <w:lang w:val="ru-RU"/>
            </w:rPr>
          </w:r>
        </w:p>
        <w:p>
          <w:pPr>
            <w:pStyle w:val="Normal"/>
            <w:rPr>
              <w:lang w:val="ru-RU"/>
            </w:rPr>
          </w:pPr>
          <w:r>
            <w:rPr>
              <w:lang w:val="ru-RU"/>
            </w:rPr>
          </w:r>
        </w:p>
        <w:p>
          <w:pPr>
            <w:pStyle w:val="12"/>
            <w:rPr>
              <w:rFonts w:ascii="Calibri" w:hAnsi="Calibri" w:eastAsia="" w:cs="" w:asciiTheme="minorHAnsi" w:cstheme="minorBidi" w:eastAsiaTheme="minorEastAsia" w:hAnsiTheme="minorHAnsi"/>
              <w:b w:val="false"/>
              <w:b w:val="false"/>
              <w:lang w:eastAsia="ru-RU"/>
            </w:rPr>
          </w:pPr>
          <w:r>
            <w:fldChar w:fldCharType="begin"/>
          </w:r>
          <w:r>
            <w:rPr>
              <w:webHidden/>
              <w:rStyle w:val="Style16"/>
              <w:vanish w:val="false"/>
            </w:rPr>
            <w:instrText> TOC \z \o "1-3" \u \h</w:instrText>
          </w:r>
          <w:r>
            <w:rPr>
              <w:webHidden/>
              <w:rStyle w:val="Style16"/>
              <w:vanish w:val="false"/>
            </w:rPr>
            <w:fldChar w:fldCharType="separate"/>
          </w:r>
          <w:hyperlink w:anchor="_Toc21175326">
            <w:r>
              <w:rPr>
                <w:webHidden/>
              </w:rPr>
              <w:fldChar w:fldCharType="begin"/>
            </w:r>
            <w:r>
              <w:rPr>
                <w:webHidden/>
              </w:rPr>
              <w:instrText>PAGEREF _Toc21175326 \h</w:instrText>
            </w:r>
            <w:r>
              <w:rPr>
                <w:webHidden/>
              </w:rPr>
              <w:fldChar w:fldCharType="separate"/>
            </w:r>
            <w:r>
              <w:rPr>
                <w:webHidden/>
                <w:rStyle w:val="Style16"/>
                <w:vanish w:val="false"/>
              </w:rPr>
              <w:t>Глава 1 СУЩЕСТВУЮЩЕЕ ПОЛОЖЕНИЕ В СФЕРЕ ПРОИЗВОДСТВА, ПЕРЕДАЧИ И ПОТРЕБЛЕНИЯ ТЕПЛОВОЙ ЭНЕРГИИ ДЛЯ ЦЕЛЕЙ ТЕПЛОСНАБЖЕНИЯ</w:t>
              <w:tab/>
              <w:t>3</w:t>
            </w:r>
            <w:r>
              <w:rPr>
                <w:webHidden/>
              </w:rPr>
              <w:fldChar w:fldCharType="end"/>
            </w:r>
          </w:hyperlink>
        </w:p>
        <w:p>
          <w:pPr>
            <w:pStyle w:val="22"/>
            <w:tabs>
              <w:tab w:val="clear" w:pos="708"/>
              <w:tab w:val="right" w:pos="9322" w:leader="dot"/>
            </w:tabs>
            <w:rPr>
              <w:rFonts w:ascii="Calibri" w:hAnsi="Calibri" w:eastAsia="" w:cs="" w:asciiTheme="minorHAnsi" w:cstheme="minorBidi" w:eastAsiaTheme="minorEastAsia" w:hAnsiTheme="minorHAnsi"/>
              <w:lang w:val="ru-RU" w:eastAsia="ru-RU"/>
            </w:rPr>
          </w:pPr>
          <w:hyperlink w:anchor="_Toc21175327">
            <w:r>
              <w:rPr>
                <w:webHidden/>
                <w:rStyle w:val="Style16"/>
                <w:rFonts w:cs="Times New Roman" w:ascii="Times New Roman" w:hAnsi="Times New Roman"/>
                <w:b/>
                <w:vanish w:val="false"/>
                <w:lang w:val="ru-RU"/>
              </w:rPr>
              <w:t>1.1 ФУНКЦИОНАЛЬНАЯ СТРУКТУРА ТЕПЛОСНАБЖЕНИЯ</w:t>
            </w:r>
            <w:r>
              <w:rPr>
                <w:webHidden/>
              </w:rPr>
              <w:fldChar w:fldCharType="begin"/>
            </w:r>
            <w:r>
              <w:rPr>
                <w:webHidden/>
              </w:rPr>
              <w:instrText>PAGEREF _Toc21175327 \h</w:instrText>
            </w:r>
            <w:r>
              <w:rPr>
                <w:webHidden/>
              </w:rPr>
              <w:fldChar w:fldCharType="separate"/>
            </w:r>
            <w:r>
              <w:rPr>
                <w:rStyle w:val="Style16"/>
              </w:rPr>
              <w:tab/>
              <w:t>3</w:t>
            </w:r>
            <w:r>
              <w:rPr>
                <w:webHidden/>
              </w:rPr>
              <w:fldChar w:fldCharType="end"/>
            </w:r>
          </w:hyperlink>
        </w:p>
        <w:p>
          <w:pPr>
            <w:pStyle w:val="22"/>
            <w:tabs>
              <w:tab w:val="clear" w:pos="708"/>
              <w:tab w:val="right" w:pos="9322" w:leader="dot"/>
            </w:tabs>
            <w:rPr>
              <w:rFonts w:ascii="Calibri" w:hAnsi="Calibri" w:eastAsia="" w:cs="" w:asciiTheme="minorHAnsi" w:cstheme="minorBidi" w:eastAsiaTheme="minorEastAsia" w:hAnsiTheme="minorHAnsi"/>
              <w:lang w:val="ru-RU" w:eastAsia="ru-RU"/>
            </w:rPr>
          </w:pPr>
          <w:hyperlink w:anchor="_Toc21175328">
            <w:r>
              <w:rPr>
                <w:webHidden/>
                <w:rStyle w:val="Style16"/>
                <w:rFonts w:cs="Times New Roman" w:ascii="Times New Roman" w:hAnsi="Times New Roman"/>
                <w:b/>
                <w:vanish w:val="false"/>
                <w:lang w:val="ru-RU"/>
              </w:rPr>
              <w:t>1.2. ИСТОЧНИКИ ТЕПЛОВОЙ ЭНЕРГИИ.</w:t>
            </w:r>
            <w:r>
              <w:rPr>
                <w:webHidden/>
              </w:rPr>
              <w:fldChar w:fldCharType="begin"/>
            </w:r>
            <w:r>
              <w:rPr>
                <w:webHidden/>
              </w:rPr>
              <w:instrText>PAGEREF _Toc21175328 \h</w:instrText>
            </w:r>
            <w:r>
              <w:rPr>
                <w:webHidden/>
              </w:rPr>
              <w:fldChar w:fldCharType="separate"/>
            </w:r>
            <w:r>
              <w:rPr>
                <w:rStyle w:val="Style16"/>
              </w:rPr>
              <w:tab/>
              <w:t>3</w:t>
            </w:r>
            <w:r>
              <w:rPr>
                <w:webHidden/>
              </w:rPr>
              <w:fldChar w:fldCharType="end"/>
            </w:r>
          </w:hyperlink>
        </w:p>
        <w:p>
          <w:pPr>
            <w:pStyle w:val="22"/>
            <w:tabs>
              <w:tab w:val="clear" w:pos="708"/>
              <w:tab w:val="right" w:pos="9322" w:leader="dot"/>
            </w:tabs>
            <w:rPr>
              <w:rFonts w:ascii="Calibri" w:hAnsi="Calibri" w:eastAsia="" w:cs="" w:asciiTheme="minorHAnsi" w:cstheme="minorBidi" w:eastAsiaTheme="minorEastAsia" w:hAnsiTheme="minorHAnsi"/>
              <w:lang w:val="ru-RU" w:eastAsia="ru-RU"/>
            </w:rPr>
          </w:pPr>
          <w:hyperlink w:anchor="_Toc21175329">
            <w:r>
              <w:rPr>
                <w:webHidden/>
                <w:rStyle w:val="Style16"/>
                <w:rFonts w:cs="Times New Roman" w:ascii="Times New Roman" w:hAnsi="Times New Roman"/>
                <w:b/>
                <w:vanish w:val="false"/>
                <w:lang w:val="ru-RU"/>
              </w:rPr>
              <w:t>1.3. ТЕПЛОВЫЕ СЕТИ, СООРУЖЕНИЯ НА НИХ И ТЕПЛОВЫЕ ПУНКТЫ.</w:t>
            </w:r>
            <w:r>
              <w:rPr>
                <w:webHidden/>
              </w:rPr>
              <w:fldChar w:fldCharType="begin"/>
            </w:r>
            <w:r>
              <w:rPr>
                <w:webHidden/>
              </w:rPr>
              <w:instrText>PAGEREF _Toc21175329 \h</w:instrText>
            </w:r>
            <w:r>
              <w:rPr>
                <w:webHidden/>
              </w:rPr>
              <w:fldChar w:fldCharType="separate"/>
            </w:r>
            <w:r>
              <w:rPr>
                <w:rStyle w:val="Style16"/>
              </w:rPr>
              <w:tab/>
              <w:t>4</w:t>
            </w:r>
            <w:r>
              <w:rPr>
                <w:webHidden/>
              </w:rPr>
              <w:fldChar w:fldCharType="end"/>
            </w:r>
          </w:hyperlink>
        </w:p>
        <w:p>
          <w:pPr>
            <w:pStyle w:val="22"/>
            <w:tabs>
              <w:tab w:val="clear" w:pos="708"/>
              <w:tab w:val="right" w:pos="9322" w:leader="dot"/>
            </w:tabs>
            <w:rPr>
              <w:rFonts w:ascii="Calibri" w:hAnsi="Calibri" w:eastAsia="" w:cs="" w:asciiTheme="minorHAnsi" w:cstheme="minorBidi" w:eastAsiaTheme="minorEastAsia" w:hAnsiTheme="minorHAnsi"/>
              <w:lang w:val="ru-RU" w:eastAsia="ru-RU"/>
            </w:rPr>
          </w:pPr>
          <w:hyperlink w:anchor="_Toc21175330">
            <w:r>
              <w:rPr>
                <w:webHidden/>
                <w:rStyle w:val="Style16"/>
                <w:rFonts w:cs="Times New Roman" w:ascii="Times New Roman" w:hAnsi="Times New Roman"/>
                <w:b/>
                <w:vanish w:val="false"/>
                <w:lang w:val="ru-RU"/>
              </w:rPr>
              <w:t>1.4. ЗОНЫ ДЕЙСТВИЯ ИСТОЧНИКОВ ТЕПЛОВОЙ ЭНЕРГИИ.</w:t>
            </w:r>
            <w:r>
              <w:rPr>
                <w:webHidden/>
              </w:rPr>
              <w:fldChar w:fldCharType="begin"/>
            </w:r>
            <w:r>
              <w:rPr>
                <w:webHidden/>
              </w:rPr>
              <w:instrText>PAGEREF _Toc21175330 \h</w:instrText>
            </w:r>
            <w:r>
              <w:rPr>
                <w:webHidden/>
              </w:rPr>
              <w:fldChar w:fldCharType="separate"/>
            </w:r>
            <w:r>
              <w:rPr>
                <w:rStyle w:val="Style16"/>
              </w:rPr>
              <w:tab/>
              <w:t>8</w:t>
            </w:r>
            <w:r>
              <w:rPr>
                <w:webHidden/>
              </w:rPr>
              <w:fldChar w:fldCharType="end"/>
            </w:r>
          </w:hyperlink>
        </w:p>
        <w:p>
          <w:pPr>
            <w:pStyle w:val="22"/>
            <w:tabs>
              <w:tab w:val="clear" w:pos="708"/>
              <w:tab w:val="right" w:pos="9322" w:leader="dot"/>
            </w:tabs>
            <w:rPr>
              <w:rFonts w:ascii="Calibri" w:hAnsi="Calibri" w:eastAsia="" w:cs="" w:asciiTheme="minorHAnsi" w:cstheme="minorBidi" w:eastAsiaTheme="minorEastAsia" w:hAnsiTheme="minorHAnsi"/>
              <w:lang w:val="ru-RU" w:eastAsia="ru-RU"/>
            </w:rPr>
          </w:pPr>
          <w:hyperlink w:anchor="_Toc21175331">
            <w:r>
              <w:rPr>
                <w:webHidden/>
                <w:rStyle w:val="Style16"/>
                <w:rFonts w:cs="Times New Roman" w:ascii="Times New Roman" w:hAnsi="Times New Roman"/>
                <w:b/>
                <w:vanish w:val="false"/>
                <w:lang w:val="ru-RU"/>
              </w:rPr>
              <w:t>1.5. ТЕПЛОВЫЕ НАГРУЗКИ ПОТРЕБИТЕЛЕЙ ТЕПЛОВОЙ ЭНЕРГИИ, ГРУПП ПОТРЕБИТЕЛЕЙ ТЕПЛОВОЙ ЭНЕРГИИ В ЗОНАХ ДЕЙСТВИЯ ИСТОЧНИКОВ  ТЕПЛОВОЙ ЭНЕРГИИ.</w:t>
            </w:r>
            <w:r>
              <w:rPr>
                <w:webHidden/>
              </w:rPr>
              <w:fldChar w:fldCharType="begin"/>
            </w:r>
            <w:r>
              <w:rPr>
                <w:webHidden/>
              </w:rPr>
              <w:instrText>PAGEREF _Toc21175331 \h</w:instrText>
            </w:r>
            <w:r>
              <w:rPr>
                <w:webHidden/>
              </w:rPr>
              <w:fldChar w:fldCharType="separate"/>
            </w:r>
            <w:r>
              <w:rPr>
                <w:rStyle w:val="Style16"/>
              </w:rPr>
              <w:tab/>
              <w:t>9</w:t>
            </w:r>
            <w:r>
              <w:rPr>
                <w:webHidden/>
              </w:rPr>
              <w:fldChar w:fldCharType="end"/>
            </w:r>
          </w:hyperlink>
        </w:p>
        <w:p>
          <w:pPr>
            <w:pStyle w:val="22"/>
            <w:tabs>
              <w:tab w:val="clear" w:pos="708"/>
              <w:tab w:val="right" w:pos="9322" w:leader="dot"/>
            </w:tabs>
            <w:rPr>
              <w:rFonts w:ascii="Calibri" w:hAnsi="Calibri" w:eastAsia="" w:cs="" w:asciiTheme="minorHAnsi" w:cstheme="minorBidi" w:eastAsiaTheme="minorEastAsia" w:hAnsiTheme="minorHAnsi"/>
              <w:lang w:val="ru-RU" w:eastAsia="ru-RU"/>
            </w:rPr>
          </w:pPr>
          <w:hyperlink w:anchor="_Toc21175332">
            <w:r>
              <w:rPr>
                <w:webHidden/>
                <w:rStyle w:val="Style16"/>
                <w:rFonts w:cs="Times New Roman" w:ascii="Times New Roman" w:hAnsi="Times New Roman"/>
                <w:b/>
                <w:vanish w:val="false"/>
                <w:lang w:val="ru-RU"/>
              </w:rPr>
              <w:t>1.6. БАЛАНСЫ ТЕПЛОВОЙ МОЩНОСТИ И ТЕПЛОВОЙ НАГРУЗКИ В ЗОНАХ ДЕЙСТВИЯ ИСТОЧНИКОВ ТЕПЛОВОЙ ЭНЕРГИИ.</w:t>
            </w:r>
            <w:r>
              <w:rPr>
                <w:webHidden/>
              </w:rPr>
              <w:fldChar w:fldCharType="begin"/>
            </w:r>
            <w:r>
              <w:rPr>
                <w:webHidden/>
              </w:rPr>
              <w:instrText>PAGEREF _Toc21175332 \h</w:instrText>
            </w:r>
            <w:r>
              <w:rPr>
                <w:webHidden/>
              </w:rPr>
              <w:fldChar w:fldCharType="separate"/>
            </w:r>
            <w:r>
              <w:rPr>
                <w:rStyle w:val="Style16"/>
              </w:rPr>
              <w:tab/>
              <w:t>9</w:t>
            </w:r>
            <w:r>
              <w:rPr>
                <w:webHidden/>
              </w:rPr>
              <w:fldChar w:fldCharType="end"/>
            </w:r>
          </w:hyperlink>
        </w:p>
        <w:p>
          <w:pPr>
            <w:pStyle w:val="22"/>
            <w:tabs>
              <w:tab w:val="clear" w:pos="708"/>
              <w:tab w:val="right" w:pos="9322" w:leader="dot"/>
            </w:tabs>
            <w:rPr>
              <w:rFonts w:ascii="Calibri" w:hAnsi="Calibri" w:eastAsia="" w:cs="" w:asciiTheme="minorHAnsi" w:cstheme="minorBidi" w:eastAsiaTheme="minorEastAsia" w:hAnsiTheme="minorHAnsi"/>
              <w:lang w:val="ru-RU" w:eastAsia="ru-RU"/>
            </w:rPr>
          </w:pPr>
          <w:hyperlink w:anchor="_Toc21175333">
            <w:r>
              <w:rPr>
                <w:webHidden/>
                <w:rStyle w:val="Style16"/>
                <w:rFonts w:cs="Times New Roman" w:ascii="Times New Roman" w:hAnsi="Times New Roman"/>
                <w:b/>
                <w:vanish w:val="false"/>
                <w:lang w:val="ru-RU"/>
              </w:rPr>
              <w:t>1.7. БАЛАНСЫ ТЕПЛОНОСИТЕЛЯ</w:t>
            </w:r>
            <w:r>
              <w:rPr>
                <w:webHidden/>
              </w:rPr>
              <w:fldChar w:fldCharType="begin"/>
            </w:r>
            <w:r>
              <w:rPr>
                <w:webHidden/>
              </w:rPr>
              <w:instrText>PAGEREF _Toc21175333 \h</w:instrText>
            </w:r>
            <w:r>
              <w:rPr>
                <w:webHidden/>
              </w:rPr>
              <w:fldChar w:fldCharType="separate"/>
            </w:r>
            <w:r>
              <w:rPr>
                <w:rStyle w:val="Style16"/>
              </w:rPr>
              <w:tab/>
              <w:t>10</w:t>
            </w:r>
            <w:r>
              <w:rPr>
                <w:webHidden/>
              </w:rPr>
              <w:fldChar w:fldCharType="end"/>
            </w:r>
          </w:hyperlink>
        </w:p>
        <w:p>
          <w:pPr>
            <w:pStyle w:val="22"/>
            <w:tabs>
              <w:tab w:val="clear" w:pos="708"/>
              <w:tab w:val="right" w:pos="9322" w:leader="dot"/>
            </w:tabs>
            <w:rPr>
              <w:rFonts w:ascii="Calibri" w:hAnsi="Calibri" w:eastAsia="" w:cs="" w:asciiTheme="minorHAnsi" w:cstheme="minorBidi" w:eastAsiaTheme="minorEastAsia" w:hAnsiTheme="minorHAnsi"/>
              <w:lang w:val="ru-RU" w:eastAsia="ru-RU"/>
            </w:rPr>
          </w:pPr>
          <w:hyperlink w:anchor="_Toc21175334">
            <w:r>
              <w:rPr>
                <w:webHidden/>
                <w:rStyle w:val="Style16"/>
                <w:rFonts w:cs="Times New Roman" w:ascii="Times New Roman" w:hAnsi="Times New Roman"/>
                <w:b/>
                <w:vanish w:val="false"/>
                <w:lang w:val="ru-RU"/>
              </w:rPr>
              <w:t>1.8. ТОПЛИВНЫЕ БАЛАНСЫ ИСТОЧНИКОВ ТЕПЛОВОЙ ЭНЕРГИИ И СИСТЕМА ОБЕСПЕЧЕНИЯ ТОПЛИВОМ.</w:t>
            </w:r>
            <w:r>
              <w:rPr>
                <w:webHidden/>
              </w:rPr>
              <w:fldChar w:fldCharType="begin"/>
            </w:r>
            <w:r>
              <w:rPr>
                <w:webHidden/>
              </w:rPr>
              <w:instrText>PAGEREF _Toc21175334 \h</w:instrText>
            </w:r>
            <w:r>
              <w:rPr>
                <w:webHidden/>
              </w:rPr>
              <w:fldChar w:fldCharType="separate"/>
            </w:r>
            <w:r>
              <w:rPr>
                <w:rStyle w:val="Style16"/>
              </w:rPr>
              <w:tab/>
              <w:t>11</w:t>
            </w:r>
            <w:r>
              <w:rPr>
                <w:webHidden/>
              </w:rPr>
              <w:fldChar w:fldCharType="end"/>
            </w:r>
          </w:hyperlink>
        </w:p>
        <w:p>
          <w:pPr>
            <w:pStyle w:val="22"/>
            <w:tabs>
              <w:tab w:val="clear" w:pos="708"/>
              <w:tab w:val="right" w:pos="9322" w:leader="dot"/>
            </w:tabs>
            <w:rPr>
              <w:rFonts w:ascii="Calibri" w:hAnsi="Calibri" w:eastAsia="" w:cs="" w:asciiTheme="minorHAnsi" w:cstheme="minorBidi" w:eastAsiaTheme="minorEastAsia" w:hAnsiTheme="minorHAnsi"/>
              <w:lang w:val="ru-RU" w:eastAsia="ru-RU"/>
            </w:rPr>
          </w:pPr>
          <w:hyperlink w:anchor="_Toc21175335">
            <w:r>
              <w:rPr>
                <w:webHidden/>
                <w:rStyle w:val="Style16"/>
                <w:rFonts w:cs="Times New Roman" w:ascii="Times New Roman" w:hAnsi="Times New Roman"/>
                <w:b/>
                <w:vanish w:val="false"/>
                <w:lang w:val="ru-RU"/>
              </w:rPr>
              <w:t>1.9. НАДЕЖНОСТЬ ТЕПЛОСНАБЖЕНИЯ</w:t>
            </w:r>
            <w:r>
              <w:rPr>
                <w:rStyle w:val="Style16"/>
                <w:rFonts w:cs="Times New Roman" w:ascii="Times New Roman" w:hAnsi="Times New Roman"/>
                <w:lang w:val="ru-RU"/>
              </w:rPr>
              <w:t>.</w:t>
            </w:r>
            <w:r>
              <w:rPr>
                <w:webHidden/>
              </w:rPr>
              <w:fldChar w:fldCharType="begin"/>
            </w:r>
            <w:r>
              <w:rPr>
                <w:webHidden/>
              </w:rPr>
              <w:instrText>PAGEREF _Toc21175335 \h</w:instrText>
            </w:r>
            <w:r>
              <w:rPr>
                <w:webHidden/>
              </w:rPr>
              <w:fldChar w:fldCharType="separate"/>
            </w:r>
            <w:r>
              <w:rPr>
                <w:rStyle w:val="Style16"/>
              </w:rPr>
              <w:tab/>
              <w:t>12</w:t>
            </w:r>
            <w:r>
              <w:rPr>
                <w:webHidden/>
              </w:rPr>
              <w:fldChar w:fldCharType="end"/>
            </w:r>
          </w:hyperlink>
        </w:p>
        <w:p>
          <w:pPr>
            <w:pStyle w:val="22"/>
            <w:tabs>
              <w:tab w:val="clear" w:pos="708"/>
              <w:tab w:val="right" w:pos="9322" w:leader="dot"/>
            </w:tabs>
            <w:rPr>
              <w:rFonts w:ascii="Calibri" w:hAnsi="Calibri" w:eastAsia="" w:cs="" w:asciiTheme="minorHAnsi" w:cstheme="minorBidi" w:eastAsiaTheme="minorEastAsia" w:hAnsiTheme="minorHAnsi"/>
              <w:lang w:val="ru-RU" w:eastAsia="ru-RU"/>
            </w:rPr>
          </w:pPr>
          <w:hyperlink w:anchor="_Toc21175336">
            <w:r>
              <w:rPr>
                <w:webHidden/>
                <w:rStyle w:val="Style16"/>
                <w:rFonts w:cs="Times New Roman" w:ascii="Times New Roman" w:hAnsi="Times New Roman"/>
                <w:b/>
                <w:vanish w:val="false"/>
                <w:lang w:val="ru-RU"/>
              </w:rPr>
              <w:t>1.10. ТЕХНИКО-ЭКОНОМИЧЕСКИЕ ПОКАЗАТЕЛИ ТЕПЛОСНАБЖАЮЩИХ И ТЕПЛОСЕТЕВЫХ ОРГАНИЗАЦИЙ.</w:t>
            </w:r>
            <w:r>
              <w:rPr>
                <w:webHidden/>
              </w:rPr>
              <w:fldChar w:fldCharType="begin"/>
            </w:r>
            <w:r>
              <w:rPr>
                <w:webHidden/>
              </w:rPr>
              <w:instrText>PAGEREF _Toc21175336 \h</w:instrText>
            </w:r>
            <w:r>
              <w:rPr>
                <w:webHidden/>
              </w:rPr>
              <w:fldChar w:fldCharType="separate"/>
            </w:r>
            <w:r>
              <w:rPr>
                <w:rStyle w:val="Style16"/>
              </w:rPr>
              <w:tab/>
              <w:t>13</w:t>
            </w:r>
            <w:r>
              <w:rPr>
                <w:webHidden/>
              </w:rPr>
              <w:fldChar w:fldCharType="end"/>
            </w:r>
          </w:hyperlink>
        </w:p>
        <w:p>
          <w:pPr>
            <w:pStyle w:val="22"/>
            <w:tabs>
              <w:tab w:val="clear" w:pos="708"/>
              <w:tab w:val="right" w:pos="9322" w:leader="dot"/>
            </w:tabs>
            <w:rPr>
              <w:rFonts w:ascii="Calibri" w:hAnsi="Calibri" w:eastAsia="" w:cs="" w:asciiTheme="minorHAnsi" w:cstheme="minorBidi" w:eastAsiaTheme="minorEastAsia" w:hAnsiTheme="minorHAnsi"/>
              <w:lang w:val="ru-RU" w:eastAsia="ru-RU"/>
            </w:rPr>
          </w:pPr>
          <w:hyperlink w:anchor="_Toc21175337">
            <w:r>
              <w:rPr>
                <w:webHidden/>
                <w:rStyle w:val="Style16"/>
                <w:rFonts w:cs="Times New Roman" w:ascii="Times New Roman" w:hAnsi="Times New Roman"/>
                <w:b/>
                <w:vanish w:val="false"/>
                <w:lang w:val="ru-RU"/>
              </w:rPr>
              <w:t>1.11. ЦЕНЫ (ТАРИФЫ) В СФЕРЕ ТЕПЛОСНАБЖЕНИЯ</w:t>
            </w:r>
            <w:r>
              <w:rPr>
                <w:webHidden/>
              </w:rPr>
              <w:fldChar w:fldCharType="begin"/>
            </w:r>
            <w:r>
              <w:rPr>
                <w:webHidden/>
              </w:rPr>
              <w:instrText>PAGEREF _Toc21175337 \h</w:instrText>
            </w:r>
            <w:r>
              <w:rPr>
                <w:webHidden/>
              </w:rPr>
              <w:fldChar w:fldCharType="separate"/>
            </w:r>
            <w:r>
              <w:rPr>
                <w:rStyle w:val="Style16"/>
              </w:rPr>
              <w:tab/>
              <w:t>15</w:t>
            </w:r>
            <w:r>
              <w:rPr>
                <w:webHidden/>
              </w:rPr>
              <w:fldChar w:fldCharType="end"/>
            </w:r>
          </w:hyperlink>
        </w:p>
        <w:p>
          <w:pPr>
            <w:pStyle w:val="22"/>
            <w:tabs>
              <w:tab w:val="clear" w:pos="708"/>
              <w:tab w:val="right" w:pos="9322" w:leader="dot"/>
            </w:tabs>
            <w:rPr>
              <w:rFonts w:ascii="Calibri" w:hAnsi="Calibri" w:eastAsia="" w:cs="" w:asciiTheme="minorHAnsi" w:cstheme="minorBidi" w:eastAsiaTheme="minorEastAsia" w:hAnsiTheme="minorHAnsi"/>
              <w:lang w:val="ru-RU" w:eastAsia="ru-RU"/>
            </w:rPr>
          </w:pPr>
          <w:hyperlink w:anchor="_Toc21175338">
            <w:r>
              <w:rPr>
                <w:webHidden/>
                <w:rStyle w:val="Style16"/>
                <w:rFonts w:cs="Times New Roman" w:ascii="Times New Roman" w:hAnsi="Times New Roman"/>
                <w:b/>
                <w:vanish w:val="false"/>
                <w:lang w:val="ru-RU"/>
              </w:rPr>
              <w:t>1.12. ОПИСАНИЕ СУЩЕСТВУЮЩИХ ТЕХНИЧЕСКИХ И ТЕХНОЛОГИЧЕСКИХ ПРОБЛЕМ В СИСТЕМАХ ТЕПЛОСНАБЖЕНИЯ ПОСЕЛЕНИЯ, ГОРОДСКОГО ОКРУГА</w:t>
            </w:r>
            <w:r>
              <w:rPr>
                <w:webHidden/>
              </w:rPr>
              <w:fldChar w:fldCharType="begin"/>
            </w:r>
            <w:r>
              <w:rPr>
                <w:webHidden/>
              </w:rPr>
              <w:instrText>PAGEREF _Toc21175338 \h</w:instrText>
            </w:r>
            <w:r>
              <w:rPr>
                <w:webHidden/>
              </w:rPr>
              <w:fldChar w:fldCharType="separate"/>
            </w:r>
            <w:r>
              <w:rPr>
                <w:rStyle w:val="Style16"/>
              </w:rPr>
              <w:tab/>
              <w:t>16</w:t>
            </w:r>
            <w:r>
              <w:rPr>
                <w:webHidden/>
              </w:rPr>
              <w:fldChar w:fldCharType="end"/>
            </w:r>
          </w:hyperlink>
        </w:p>
        <w:p>
          <w:pPr>
            <w:pStyle w:val="12"/>
            <w:rPr>
              <w:rFonts w:ascii="Calibri" w:hAnsi="Calibri" w:eastAsia="" w:cs="" w:asciiTheme="minorHAnsi" w:cstheme="minorBidi" w:eastAsiaTheme="minorEastAsia" w:hAnsiTheme="minorHAnsi"/>
              <w:b w:val="false"/>
              <w:b w:val="false"/>
              <w:lang w:eastAsia="ru-RU"/>
            </w:rPr>
          </w:pPr>
          <w:hyperlink w:anchor="_Toc21175339">
            <w:r>
              <w:rPr>
                <w:webHidden/>
              </w:rPr>
              <w:fldChar w:fldCharType="begin"/>
            </w:r>
            <w:r>
              <w:rPr>
                <w:webHidden/>
              </w:rPr>
              <w:instrText>PAGEREF _Toc21175339 \h</w:instrText>
            </w:r>
            <w:r>
              <w:rPr>
                <w:webHidden/>
              </w:rPr>
              <w:fldChar w:fldCharType="separate"/>
            </w:r>
            <w:r>
              <w:rPr>
                <w:webHidden/>
                <w:rStyle w:val="Style16"/>
                <w:vanish w:val="false"/>
              </w:rPr>
              <w:t>Глава 2 ПЕРСПЕКТИВНОЕ ПОТРЕБЛЕНИЕ ТЕПЛОВОЙ ЭНЕРГИИ НА ЦЕЛИ ТЕПЛОСНАБЖЕНИЯ</w:t>
              <w:tab/>
              <w:t>16</w:t>
            </w:r>
            <w:r>
              <w:rPr>
                <w:webHidden/>
              </w:rPr>
              <w:fldChar w:fldCharType="end"/>
            </w:r>
          </w:hyperlink>
        </w:p>
        <w:p>
          <w:pPr>
            <w:pStyle w:val="12"/>
            <w:rPr>
              <w:rFonts w:ascii="Calibri" w:hAnsi="Calibri" w:eastAsia="" w:cs="" w:asciiTheme="minorHAnsi" w:cstheme="minorBidi" w:eastAsiaTheme="minorEastAsia" w:hAnsiTheme="minorHAnsi"/>
              <w:b w:val="false"/>
              <w:b w:val="false"/>
              <w:lang w:eastAsia="ru-RU"/>
            </w:rPr>
          </w:pPr>
          <w:hyperlink w:anchor="_Toc21175340">
            <w:r>
              <w:rPr>
                <w:webHidden/>
              </w:rPr>
              <w:fldChar w:fldCharType="begin"/>
            </w:r>
            <w:r>
              <w:rPr>
                <w:webHidden/>
              </w:rPr>
              <w:instrText>PAGEREF _Toc21175340 \h</w:instrText>
            </w:r>
            <w:r>
              <w:rPr>
                <w:webHidden/>
              </w:rPr>
              <w:fldChar w:fldCharType="separate"/>
            </w:r>
            <w:r>
              <w:rPr>
                <w:webHidden/>
                <w:rStyle w:val="Style16"/>
                <w:vanish w:val="false"/>
              </w:rPr>
              <w:t>Глава 3 ПЕРСПЕКТИВНЫЕ БАЛАНСЫ ТЕПЛОВОЙ МОЩНОСТИ ИСТОЧНИКОВ ТЕПЛОВОЙ ЭНЕРГИИ И ТЕПЛОВОЙ НАГРУЗКИ</w:t>
              <w:tab/>
              <w:t>23</w:t>
            </w:r>
            <w:r>
              <w:rPr>
                <w:webHidden/>
              </w:rPr>
              <w:fldChar w:fldCharType="end"/>
            </w:r>
          </w:hyperlink>
        </w:p>
        <w:p>
          <w:pPr>
            <w:pStyle w:val="12"/>
            <w:rPr>
              <w:rFonts w:ascii="Calibri" w:hAnsi="Calibri" w:eastAsia="" w:cs="" w:asciiTheme="minorHAnsi" w:cstheme="minorBidi" w:eastAsiaTheme="minorEastAsia" w:hAnsiTheme="minorHAnsi"/>
              <w:b w:val="false"/>
              <w:b w:val="false"/>
              <w:lang w:eastAsia="ru-RU"/>
            </w:rPr>
          </w:pPr>
          <w:hyperlink w:anchor="_Toc21175341">
            <w:r>
              <w:rPr>
                <w:webHidden/>
              </w:rPr>
              <w:fldChar w:fldCharType="begin"/>
            </w:r>
            <w:r>
              <w:rPr>
                <w:webHidden/>
              </w:rPr>
              <w:instrText>PAGEREF _Toc21175341 \h</w:instrText>
            </w:r>
            <w:r>
              <w:rPr>
                <w:webHidden/>
              </w:rPr>
              <w:fldChar w:fldCharType="separate"/>
            </w:r>
            <w:r>
              <w:rPr>
                <w:webHidden/>
                <w:rStyle w:val="Style16"/>
                <w:vanish w:val="false"/>
              </w:rPr>
              <w:t>Глава 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tab/>
              <w:t>27</w:t>
            </w:r>
            <w:r>
              <w:rPr>
                <w:webHidden/>
              </w:rPr>
              <w:fldChar w:fldCharType="end"/>
            </w:r>
          </w:hyperlink>
        </w:p>
        <w:p>
          <w:pPr>
            <w:pStyle w:val="12"/>
            <w:rPr>
              <w:rFonts w:ascii="Calibri" w:hAnsi="Calibri" w:eastAsia="" w:cs="" w:asciiTheme="minorHAnsi" w:cstheme="minorBidi" w:eastAsiaTheme="minorEastAsia" w:hAnsiTheme="minorHAnsi"/>
              <w:b w:val="false"/>
              <w:b w:val="false"/>
              <w:lang w:eastAsia="ru-RU"/>
            </w:rPr>
          </w:pPr>
          <w:hyperlink w:anchor="_Toc21175342">
            <w:r>
              <w:rPr>
                <w:webHidden/>
              </w:rPr>
              <w:fldChar w:fldCharType="begin"/>
            </w:r>
            <w:r>
              <w:rPr>
                <w:webHidden/>
              </w:rPr>
              <w:instrText>PAGEREF _Toc21175342 \h</w:instrText>
            </w:r>
            <w:r>
              <w:rPr>
                <w:webHidden/>
              </w:rPr>
              <w:fldChar w:fldCharType="separate"/>
            </w:r>
            <w:r>
              <w:rPr>
                <w:webHidden/>
                <w:rStyle w:val="Style16"/>
                <w:vanish w:val="false"/>
              </w:rPr>
              <w:t>Глава 5 ПРЕДЛОЖЕНИЯ ПО СТРОИТЕЛЬСТВУ, РЕКОНСТРУКЦИИ И ТЕХНИЧЕСКОМУ ПЕРЕВООРУЖЕНИЮ ИСТОЧНИКОВ ТЕПЛОВОЙ ЭНЕРГИИ</w:t>
              <w:tab/>
              <w:t>29</w:t>
            </w:r>
            <w:r>
              <w:rPr>
                <w:webHidden/>
              </w:rPr>
              <w:fldChar w:fldCharType="end"/>
            </w:r>
          </w:hyperlink>
        </w:p>
        <w:p>
          <w:pPr>
            <w:pStyle w:val="12"/>
            <w:rPr>
              <w:rFonts w:ascii="Calibri" w:hAnsi="Calibri" w:eastAsia="" w:cs="" w:asciiTheme="minorHAnsi" w:cstheme="minorBidi" w:eastAsiaTheme="minorEastAsia" w:hAnsiTheme="minorHAnsi"/>
              <w:b w:val="false"/>
              <w:b w:val="false"/>
              <w:lang w:eastAsia="ru-RU"/>
            </w:rPr>
          </w:pPr>
          <w:hyperlink w:anchor="_Toc21175343">
            <w:r>
              <w:rPr>
                <w:webHidden/>
              </w:rPr>
              <w:fldChar w:fldCharType="begin"/>
            </w:r>
            <w:r>
              <w:rPr>
                <w:webHidden/>
              </w:rPr>
              <w:instrText>PAGEREF _Toc21175343 \h</w:instrText>
            </w:r>
            <w:r>
              <w:rPr>
                <w:webHidden/>
              </w:rPr>
              <w:fldChar w:fldCharType="separate"/>
            </w:r>
            <w:r>
              <w:rPr>
                <w:webHidden/>
                <w:rStyle w:val="Style16"/>
                <w:vanish w:val="false"/>
              </w:rPr>
              <w:t>Глава 6 ПРЕДЛОЖЕНИЯ ПО СТРОИТЕЛЬСТВУ И РЕКОНСТРУКЦИИ ТЕПЛОВЫХ СЕТЕЙ И СООРУЖЕНИЙ НА НИХ</w:t>
              <w:tab/>
              <w:t>32</w:t>
            </w:r>
            <w:r>
              <w:rPr>
                <w:webHidden/>
              </w:rPr>
              <w:fldChar w:fldCharType="end"/>
            </w:r>
          </w:hyperlink>
        </w:p>
        <w:p>
          <w:pPr>
            <w:pStyle w:val="12"/>
            <w:rPr>
              <w:rFonts w:ascii="Calibri" w:hAnsi="Calibri" w:eastAsia="" w:cs="" w:asciiTheme="minorHAnsi" w:cstheme="minorBidi" w:eastAsiaTheme="minorEastAsia" w:hAnsiTheme="minorHAnsi"/>
              <w:b w:val="false"/>
              <w:b w:val="false"/>
              <w:lang w:eastAsia="ru-RU"/>
            </w:rPr>
          </w:pPr>
          <w:hyperlink w:anchor="_Toc21175344">
            <w:r>
              <w:rPr>
                <w:webHidden/>
              </w:rPr>
              <w:fldChar w:fldCharType="begin"/>
            </w:r>
            <w:r>
              <w:rPr>
                <w:webHidden/>
              </w:rPr>
              <w:instrText>PAGEREF _Toc21175344 \h</w:instrText>
            </w:r>
            <w:r>
              <w:rPr>
                <w:webHidden/>
              </w:rPr>
              <w:fldChar w:fldCharType="separate"/>
            </w:r>
            <w:r>
              <w:rPr>
                <w:webHidden/>
                <w:rStyle w:val="Style16"/>
                <w:vanish w:val="false"/>
              </w:rPr>
              <w:t>Глава 7 ПЕРСПЕКТИВНЫЕ ТОПЛИВНЫЕ БАЛАНСЫ</w:t>
              <w:tab/>
              <w:t>34</w:t>
            </w:r>
            <w:r>
              <w:rPr>
                <w:webHidden/>
              </w:rPr>
              <w:fldChar w:fldCharType="end"/>
            </w:r>
          </w:hyperlink>
        </w:p>
        <w:p>
          <w:pPr>
            <w:pStyle w:val="12"/>
            <w:rPr>
              <w:rFonts w:ascii="Calibri" w:hAnsi="Calibri" w:eastAsia="" w:cs="" w:asciiTheme="minorHAnsi" w:cstheme="minorBidi" w:eastAsiaTheme="minorEastAsia" w:hAnsiTheme="minorHAnsi"/>
              <w:b w:val="false"/>
              <w:b w:val="false"/>
              <w:lang w:eastAsia="ru-RU"/>
            </w:rPr>
          </w:pPr>
          <w:hyperlink w:anchor="_Toc21175345">
            <w:r>
              <w:rPr>
                <w:webHidden/>
              </w:rPr>
              <w:fldChar w:fldCharType="begin"/>
            </w:r>
            <w:r>
              <w:rPr>
                <w:webHidden/>
              </w:rPr>
              <w:instrText>PAGEREF _Toc21175345 \h</w:instrText>
            </w:r>
            <w:r>
              <w:rPr>
                <w:webHidden/>
              </w:rPr>
              <w:fldChar w:fldCharType="separate"/>
            </w:r>
            <w:r>
              <w:rPr>
                <w:webHidden/>
                <w:rStyle w:val="Style16"/>
                <w:vanish w:val="false"/>
              </w:rPr>
              <w:t>Глава 8 ОЦЕНКА НАДЕЖНОСТИ ТЕПЛОСНАБЖЕНИЯ</w:t>
              <w:tab/>
              <w:t>35</w:t>
            </w:r>
            <w:r>
              <w:rPr>
                <w:webHidden/>
              </w:rPr>
              <w:fldChar w:fldCharType="end"/>
            </w:r>
          </w:hyperlink>
        </w:p>
        <w:p>
          <w:pPr>
            <w:pStyle w:val="12"/>
            <w:rPr>
              <w:rFonts w:ascii="Calibri" w:hAnsi="Calibri" w:eastAsia="" w:cs="" w:asciiTheme="minorHAnsi" w:cstheme="minorBidi" w:eastAsiaTheme="minorEastAsia" w:hAnsiTheme="minorHAnsi"/>
              <w:b w:val="false"/>
              <w:b w:val="false"/>
              <w:lang w:eastAsia="ru-RU"/>
            </w:rPr>
          </w:pPr>
          <w:hyperlink w:anchor="_Toc21175346">
            <w:r>
              <w:rPr>
                <w:webHidden/>
              </w:rPr>
              <w:fldChar w:fldCharType="begin"/>
            </w:r>
            <w:r>
              <w:rPr>
                <w:webHidden/>
              </w:rPr>
              <w:instrText>PAGEREF _Toc21175346 \h</w:instrText>
            </w:r>
            <w:r>
              <w:rPr>
                <w:webHidden/>
              </w:rPr>
              <w:fldChar w:fldCharType="separate"/>
            </w:r>
            <w:r>
              <w:rPr>
                <w:webHidden/>
                <w:rStyle w:val="Style16"/>
                <w:vanish w:val="false"/>
              </w:rPr>
              <w:t>Глава 9 ОБОСНОВАНИЕ ИНВЕСТИЦИЙ В СТРОИТЕЛЬСТВО, РЕКОНСТРУКЦИЮ И ТЕХНИЧЕСКОЕ ПЕРЕВООРУЖЕНИЕ</w:t>
              <w:tab/>
              <w:t>37</w:t>
            </w:r>
            <w:r>
              <w:rPr>
                <w:webHidden/>
              </w:rPr>
              <w:fldChar w:fldCharType="end"/>
            </w:r>
          </w:hyperlink>
        </w:p>
        <w:p>
          <w:pPr>
            <w:pStyle w:val="12"/>
            <w:rPr>
              <w:rFonts w:ascii="Calibri" w:hAnsi="Calibri" w:eastAsia="" w:cs="" w:asciiTheme="minorHAnsi" w:cstheme="minorBidi" w:eastAsiaTheme="minorEastAsia" w:hAnsiTheme="minorHAnsi"/>
              <w:b w:val="false"/>
              <w:b w:val="false"/>
              <w:lang w:eastAsia="ru-RU"/>
            </w:rPr>
          </w:pPr>
          <w:hyperlink w:anchor="_Toc21175347">
            <w:r>
              <w:rPr>
                <w:webHidden/>
              </w:rPr>
              <w:fldChar w:fldCharType="begin"/>
            </w:r>
            <w:r>
              <w:rPr>
                <w:webHidden/>
              </w:rPr>
              <w:instrText>PAGEREF _Toc21175347 \h</w:instrText>
            </w:r>
            <w:r>
              <w:rPr>
                <w:webHidden/>
              </w:rPr>
              <w:fldChar w:fldCharType="separate"/>
            </w:r>
            <w:r>
              <w:rPr>
                <w:webHidden/>
                <w:rStyle w:val="Style16"/>
                <w:vanish w:val="false"/>
              </w:rPr>
              <w:t>Глава 10 ОБОСНОВАНИЕ ПРЕДЛОЖЕНИЯ ПО ОПРЕДЕЛЕНИЮ ЕДИНОЙ ТЕПЛОСНАБЖАЮЩЕЙ ОРГАНИЗАЦИИ.</w:t>
              <w:tab/>
              <w:t>43</w:t>
            </w:r>
            <w:r>
              <w:rPr>
                <w:webHidden/>
              </w:rPr>
              <w:fldChar w:fldCharType="end"/>
            </w:r>
          </w:hyperlink>
        </w:p>
        <w:p>
          <w:pPr>
            <w:pStyle w:val="Normal"/>
            <w:rPr/>
          </w:pPr>
          <w:r>
            <w:rPr/>
          </w:r>
          <w:r>
            <w:rPr/>
            <w:fldChar w:fldCharType="end"/>
          </w:r>
        </w:p>
        <w:p>
          <w:pPr>
            <w:sectPr>
              <w:type w:val="continuous"/>
              <w:pgSz w:w="11906" w:h="16838"/>
              <w:pgMar w:left="1300" w:right="1520" w:header="0" w:top="740" w:footer="720" w:bottom="777" w:gutter="0"/>
              <w:formProt w:val="false"/>
              <w:textDirection w:val="lrTb"/>
              <w:docGrid w:type="default" w:linePitch="299" w:charSpace="4096"/>
            </w:sectPr>
          </w:pPr>
        </w:p>
      </w:sdtContent>
    </w:sdt>
    <w:p>
      <w:pPr>
        <w:pStyle w:val="1"/>
        <w:spacing w:lineRule="auto" w:line="360" w:before="0" w:after="0"/>
        <w:jc w:val="both"/>
        <w:rPr>
          <w:rFonts w:ascii="Times New Roman" w:hAnsi="Times New Roman" w:cs="Times New Roman"/>
          <w:b/>
          <w:b/>
          <w:color w:val="auto"/>
          <w:sz w:val="28"/>
          <w:szCs w:val="28"/>
          <w:lang w:val="ru-RU"/>
        </w:rPr>
      </w:pPr>
      <w:bookmarkStart w:id="0" w:name="_Toc21175326"/>
      <w:bookmarkStart w:id="1" w:name="_Toc485823745"/>
      <w:bookmarkStart w:id="2" w:name="bookmark0"/>
      <w:bookmarkStart w:id="3" w:name="Существующее_положение_в_сфере_производс"/>
      <w:bookmarkEnd w:id="2"/>
      <w:bookmarkEnd w:id="3"/>
      <w:r>
        <w:rPr>
          <w:rFonts w:cs="Times New Roman" w:ascii="Times New Roman" w:hAnsi="Times New Roman"/>
          <w:b/>
          <w:color w:val="auto"/>
          <w:sz w:val="28"/>
          <w:szCs w:val="28"/>
          <w:lang w:val="ru-RU"/>
        </w:rPr>
        <w:t xml:space="preserve">Глава 1 </w:t>
      </w:r>
      <w:bookmarkEnd w:id="1"/>
      <w:r>
        <w:rPr>
          <w:rFonts w:cs="Times New Roman" w:ascii="Times New Roman" w:hAnsi="Times New Roman"/>
          <w:b/>
          <w:color w:val="auto"/>
          <w:sz w:val="28"/>
          <w:szCs w:val="28"/>
          <w:lang w:val="ru-RU"/>
        </w:rPr>
        <w:t>СУЩЕСТВУЮЩЕЕ ПОЛОЖЕНИЕ В СФЕРЕ ПРОИЗВОДСТВА, ПЕРЕДАЧИ И ПОТРЕБЛЕНИЯ ТЕПЛОВОЙ ЭНЕРГИИ ДЛЯ ЦЕЛЕЙ ТЕПЛОСНАБЖЕНИЯ</w:t>
      </w:r>
      <w:bookmarkEnd w:id="0"/>
    </w:p>
    <w:p>
      <w:pPr>
        <w:pStyle w:val="2"/>
        <w:spacing w:lineRule="auto" w:line="360"/>
        <w:jc w:val="both"/>
        <w:rPr>
          <w:rFonts w:ascii="Times New Roman" w:hAnsi="Times New Roman" w:cs="Times New Roman"/>
          <w:color w:val="auto"/>
          <w:sz w:val="28"/>
          <w:szCs w:val="28"/>
          <w:lang w:val="ru-RU"/>
        </w:rPr>
      </w:pPr>
      <w:bookmarkStart w:id="4" w:name="_Toc485823746"/>
      <w:bookmarkStart w:id="5" w:name="_Toc21175327"/>
      <w:r>
        <w:rPr>
          <w:rFonts w:cs="Times New Roman" w:ascii="Times New Roman" w:hAnsi="Times New Roman"/>
          <w:b/>
          <w:color w:val="auto"/>
          <w:sz w:val="28"/>
          <w:szCs w:val="28"/>
          <w:lang w:val="ru-RU"/>
        </w:rPr>
        <w:t>1.1 ФУНКЦИОНАЛЬНАЯ СТРУКТУРА ТЕПЛОСНАБЖЕНИЯ</w:t>
      </w:r>
      <w:bookmarkEnd w:id="5"/>
      <w:r>
        <w:rPr>
          <w:rFonts w:cs="Times New Roman" w:ascii="Times New Roman" w:hAnsi="Times New Roman"/>
          <w:b/>
          <w:color w:val="auto"/>
          <w:sz w:val="28"/>
          <w:szCs w:val="28"/>
          <w:lang w:val="ru-RU"/>
        </w:rPr>
        <w:t xml:space="preserve"> </w:t>
      </w:r>
      <w:bookmarkEnd w:id="4"/>
    </w:p>
    <w:p>
      <w:pPr>
        <w:pStyle w:val="Normal"/>
        <w:tabs>
          <w:tab w:val="clear" w:pos="708"/>
          <w:tab w:val="left" w:pos="910" w:leader="none"/>
        </w:tabs>
        <w:overflowPunct w:val="true"/>
        <w:spacing w:lineRule="auto" w:line="360" w:before="52" w:after="0"/>
        <w:ind w:right="229" w:hanging="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200"/>
        <w:ind w:firstLine="360"/>
        <w:jc w:val="both"/>
        <w:rPr>
          <w:rFonts w:ascii="Times New Roman" w:hAnsi="Times New Roman" w:cs="Times New Roman"/>
          <w:sz w:val="28"/>
          <w:szCs w:val="28"/>
          <w:lang w:val="ru-RU"/>
        </w:rPr>
      </w:pPr>
      <w:r>
        <w:rPr>
          <w:rFonts w:cs="Times New Roman" w:ascii="Times New Roman" w:hAnsi="Times New Roman"/>
          <w:sz w:val="28"/>
          <w:szCs w:val="28"/>
          <w:lang w:val="ru-RU"/>
        </w:rPr>
        <w:t>Источником теплоснабжения являются отдельно стоящие котельные:</w:t>
      </w:r>
    </w:p>
    <w:p>
      <w:pPr>
        <w:pStyle w:val="Normal"/>
        <w:spacing w:lineRule="auto" w:line="360" w:before="0" w:after="200"/>
        <w:ind w:firstLine="360"/>
        <w:jc w:val="both"/>
        <w:rPr>
          <w:rFonts w:ascii="Times New Roman" w:hAnsi="Times New Roman" w:cs="Times New Roman"/>
          <w:sz w:val="28"/>
          <w:szCs w:val="28"/>
          <w:lang w:val="ru-RU"/>
        </w:rPr>
      </w:pPr>
      <w:r>
        <w:rPr>
          <w:rFonts w:cs="Times New Roman" w:ascii="Times New Roman" w:hAnsi="Times New Roman"/>
          <w:sz w:val="28"/>
          <w:szCs w:val="28"/>
          <w:lang w:val="ru-RU"/>
        </w:rPr>
        <w:t>1.Центральная (ул. Савватеевская) построена в 1980 году, обеспечивает теплом капитальную и жилую застройку Центральной части города, мощность составляет 30 Гкал/час. Износ оборудования составляет 50 %, техническое состояние здания требует ремонта. Резервный котёл отсутствует</w:t>
      </w:r>
    </w:p>
    <w:p>
      <w:pPr>
        <w:pStyle w:val="Normal"/>
        <w:widowControl/>
        <w:suppressAutoHyphens w:val="true"/>
        <w:spacing w:lineRule="auto" w:line="360" w:before="0" w:after="200"/>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Существующая теплотрасса водяной двухтрубной системы теплоснабжения проложена в непроходных каналах. Общая протяжённость составляет 18 718 м.</w:t>
      </w:r>
    </w:p>
    <w:p>
      <w:pPr>
        <w:pStyle w:val="Normal"/>
        <w:spacing w:lineRule="auto" w:line="360" w:before="0" w:after="200"/>
        <w:ind w:firstLine="360"/>
        <w:jc w:val="both"/>
        <w:rPr>
          <w:rFonts w:ascii="Times New Roman" w:hAnsi="Times New Roman" w:cs="Times New Roman"/>
          <w:sz w:val="28"/>
          <w:szCs w:val="28"/>
          <w:lang w:val="ru-RU"/>
        </w:rPr>
      </w:pPr>
      <w:r>
        <w:rPr>
          <w:rFonts w:cs="Times New Roman" w:ascii="Times New Roman" w:hAnsi="Times New Roman"/>
          <w:sz w:val="28"/>
          <w:szCs w:val="28"/>
          <w:lang w:val="ru-RU"/>
        </w:rPr>
        <w:t>2.Модульная (ул. Промышленная) построена в 2008 году, обеспечивает теплом капитальную и жилую застройку Западной части города, мощность составляет 15 Гкал/час. Износ оборудования составляет 35 %.  Возможна замена (на перспективу) котлов на новые Р-ФКС. Предусмотрена установка резервного котла.</w:t>
      </w:r>
    </w:p>
    <w:p>
      <w:pPr>
        <w:pStyle w:val="Normal"/>
        <w:widowControl/>
        <w:suppressAutoHyphens w:val="true"/>
        <w:spacing w:lineRule="auto" w:line="360" w:before="0" w:after="200"/>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Существующая теплотрасса водяной двухтрубной системы теплоснабжения проложена в непроходных каналах. Общая протяжённость составляет 11 445 м.</w:t>
      </w:r>
    </w:p>
    <w:p>
      <w:pPr>
        <w:pStyle w:val="Normal"/>
        <w:spacing w:lineRule="auto" w:line="360" w:before="0" w:after="200"/>
        <w:ind w:firstLine="360"/>
        <w:jc w:val="both"/>
        <w:rPr>
          <w:rFonts w:ascii="Times New Roman" w:hAnsi="Times New Roman" w:cs="Times New Roman"/>
          <w:sz w:val="28"/>
          <w:szCs w:val="28"/>
          <w:lang w:val="ru-RU"/>
        </w:rPr>
      </w:pPr>
      <w:r>
        <w:rPr>
          <w:rFonts w:cs="Times New Roman" w:ascii="Times New Roman" w:hAnsi="Times New Roman"/>
          <w:sz w:val="28"/>
          <w:szCs w:val="28"/>
          <w:lang w:val="ru-RU"/>
        </w:rPr>
        <w:t>3.Котельная «Госпиталь» построена в 1960 году, обеспечивает теплом близлежащие жилые дома. В 2010 году была проведена реконструкция с установкой новых котлов.</w:t>
      </w:r>
    </w:p>
    <w:p>
      <w:pPr>
        <w:pStyle w:val="Normal"/>
        <w:widowControl/>
        <w:suppressAutoHyphens w:val="true"/>
        <w:spacing w:lineRule="auto" w:line="360" w:before="0" w:after="200"/>
        <w:ind w:left="360" w:hanging="0"/>
        <w:jc w:val="both"/>
        <w:rPr>
          <w:rFonts w:ascii="Times New Roman" w:hAnsi="Times New Roman" w:cs="Times New Roman"/>
          <w:sz w:val="28"/>
          <w:szCs w:val="28"/>
          <w:lang w:val="ru-RU"/>
        </w:rPr>
      </w:pPr>
      <w:r>
        <w:rPr>
          <w:rFonts w:cs="Times New Roman" w:ascii="Times New Roman" w:hAnsi="Times New Roman"/>
          <w:sz w:val="28"/>
          <w:szCs w:val="28"/>
          <w:lang w:val="ru-RU"/>
        </w:rPr>
        <w:t>Существующая теплотрасса водяной двухтрубной системы теплоснабжения проложена в непроходных каналах. Общая протяжённость составляет 5 000 м.</w:t>
      </w:r>
    </w:p>
    <w:p>
      <w:pPr>
        <w:pStyle w:val="Normal"/>
        <w:spacing w:lineRule="auto" w:line="360" w:before="0" w:after="20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2"/>
        <w:rPr>
          <w:rFonts w:ascii="Times New Roman" w:hAnsi="Times New Roman" w:cs="Times New Roman"/>
          <w:b/>
          <w:b/>
          <w:color w:val="auto"/>
          <w:sz w:val="28"/>
          <w:szCs w:val="28"/>
          <w:lang w:val="ru-RU"/>
        </w:rPr>
      </w:pPr>
      <w:bookmarkStart w:id="6" w:name="_Toc21175328"/>
      <w:r>
        <w:rPr>
          <w:rFonts w:cs="Times New Roman" w:ascii="Times New Roman" w:hAnsi="Times New Roman"/>
          <w:b/>
          <w:color w:val="auto"/>
          <w:sz w:val="28"/>
          <w:szCs w:val="28"/>
          <w:lang w:val="ru-RU"/>
        </w:rPr>
        <w:t xml:space="preserve">1.2. </w:t>
      </w:r>
      <w:hyperlink w:anchor="bookmark4">
        <w:r>
          <w:rPr>
            <w:rStyle w:val="ListLabel37"/>
            <w:rFonts w:cs="Times New Roman" w:ascii="Times New Roman" w:hAnsi="Times New Roman"/>
            <w:b/>
            <w:color w:val="auto"/>
            <w:sz w:val="28"/>
            <w:szCs w:val="28"/>
            <w:lang w:val="ru-RU"/>
          </w:rPr>
          <w:t>И</w:t>
        </w:r>
      </w:hyperlink>
      <w:hyperlink w:anchor="bookmark4">
        <w:r>
          <w:rPr>
            <w:rStyle w:val="ListLabel37"/>
            <w:rFonts w:cs="Times New Roman" w:ascii="Times New Roman" w:hAnsi="Times New Roman"/>
            <w:b/>
            <w:color w:val="auto"/>
            <w:sz w:val="28"/>
            <w:szCs w:val="28"/>
            <w:lang w:val="ru-RU"/>
          </w:rPr>
          <w:t>СТОЧНИКИ ТЕПЛОВОЙ ЭНЕРГИИ</w:t>
        </w:r>
      </w:hyperlink>
      <w:r>
        <w:rPr>
          <w:rFonts w:cs="Times New Roman" w:ascii="Times New Roman" w:hAnsi="Times New Roman"/>
          <w:b/>
          <w:color w:val="auto"/>
          <w:sz w:val="28"/>
          <w:szCs w:val="28"/>
          <w:lang w:val="ru-RU"/>
        </w:rPr>
        <w:t>.</w:t>
      </w:r>
      <w:bookmarkEnd w:id="6"/>
    </w:p>
    <w:p>
      <w:pPr>
        <w:pStyle w:val="Normal"/>
        <w:tabs>
          <w:tab w:val="clear" w:pos="708"/>
          <w:tab w:val="left" w:pos="1133" w:leader="none"/>
          <w:tab w:val="right" w:pos="10028" w:leader="dot"/>
        </w:tabs>
        <w:overflowPunct w:val="true"/>
        <w:spacing w:lineRule="auto" w:line="360" w:before="123" w:after="0"/>
        <w:ind w:left="657" w:hanging="0"/>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tabs>
          <w:tab w:val="clear" w:pos="708"/>
          <w:tab w:val="left" w:pos="-284" w:leader="none"/>
        </w:tabs>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Существующая застройка обеспечивается теплом от отдельно расположенных отопительных котельных.</w:t>
      </w:r>
    </w:p>
    <w:p>
      <w:pPr>
        <w:pStyle w:val="Normal"/>
        <w:tabs>
          <w:tab w:val="clear" w:pos="708"/>
          <w:tab w:val="left" w:pos="-284" w:leader="none"/>
        </w:tabs>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Всего насчитывается три отопительных котельных, находящихся на балансе Администрации городского поселения «Борзинское». В качестве топлива используется бурый уголь Харанорского месторождения.</w:t>
      </w:r>
    </w:p>
    <w:p>
      <w:pPr>
        <w:pStyle w:val="Normal"/>
        <w:tabs>
          <w:tab w:val="clear" w:pos="708"/>
          <w:tab w:val="left" w:pos="-284" w:leader="none"/>
        </w:tabs>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Теплосети каждой котельной изолированы друг от друга.</w:t>
      </w:r>
    </w:p>
    <w:p>
      <w:pPr>
        <w:pStyle w:val="Normal"/>
        <w:tabs>
          <w:tab w:val="clear" w:pos="708"/>
          <w:tab w:val="left" w:pos="-284" w:leader="none"/>
        </w:tabs>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ListParagraph"/>
        <w:spacing w:lineRule="auto" w:line="360"/>
        <w:ind w:left="1069" w:hanging="0"/>
        <w:jc w:val="right"/>
        <w:rPr>
          <w:rFonts w:ascii="Times New Roman" w:hAnsi="Times New Roman" w:cs="Times New Roman"/>
          <w:sz w:val="28"/>
          <w:szCs w:val="28"/>
          <w:lang w:val="ru-RU"/>
        </w:rPr>
      </w:pPr>
      <w:r>
        <w:rPr>
          <w:rFonts w:cs="Times New Roman" w:ascii="Times New Roman" w:hAnsi="Times New Roman"/>
          <w:sz w:val="28"/>
          <w:szCs w:val="28"/>
          <w:lang w:val="ru-RU"/>
        </w:rPr>
        <w:t>Таблица 1.2 Источники тепловой энергии</w:t>
      </w:r>
    </w:p>
    <w:tbl>
      <w:tblPr>
        <w:tblStyle w:val="NormalTable0"/>
        <w:tblW w:w="9753" w:type="dxa"/>
        <w:jc w:val="center"/>
        <w:tblInd w:w="0" w:type="dxa"/>
        <w:tblCellMar>
          <w:top w:w="0" w:type="dxa"/>
          <w:left w:w="108" w:type="dxa"/>
          <w:bottom w:w="0" w:type="dxa"/>
          <w:right w:w="108" w:type="dxa"/>
        </w:tblCellMar>
        <w:tblLook w:firstRow="1" w:noVBand="0" w:lastRow="1" w:firstColumn="1" w:lastColumn="1" w:noHBand="0" w:val="01e0"/>
      </w:tblPr>
      <w:tblGrid>
        <w:gridCol w:w="1715"/>
        <w:gridCol w:w="1742"/>
        <w:gridCol w:w="911"/>
        <w:gridCol w:w="1685"/>
        <w:gridCol w:w="1765"/>
        <w:gridCol w:w="1934"/>
      </w:tblGrid>
      <w:tr>
        <w:trPr>
          <w:trHeight w:val="684" w:hRule="atLeast"/>
        </w:trPr>
        <w:tc>
          <w:tcPr>
            <w:tcW w:w="171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Котельная</w:t>
            </w:r>
          </w:p>
        </w:tc>
        <w:tc>
          <w:tcPr>
            <w:tcW w:w="174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Наименование котлов</w:t>
            </w:r>
          </w:p>
        </w:tc>
        <w:tc>
          <w:tcPr>
            <w:tcW w:w="911"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Кол-во котлов</w:t>
            </w:r>
          </w:p>
        </w:tc>
        <w:tc>
          <w:tcPr>
            <w:tcW w:w="1685" w:type="dxa"/>
            <w:tcBorders>
              <w:top w:val="single" w:sz="12" w:space="0" w:color="000000"/>
              <w:left w:val="single" w:sz="4"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Год ввода в эксплуатацию</w:t>
            </w:r>
          </w:p>
        </w:tc>
        <w:tc>
          <w:tcPr>
            <w:tcW w:w="17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Установленная мощность,</w:t>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Гкал/ч</w:t>
            </w:r>
          </w:p>
        </w:tc>
        <w:tc>
          <w:tcPr>
            <w:tcW w:w="1934"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Присоединенная нагрузка, Гкал/ч</w:t>
            </w:r>
          </w:p>
        </w:tc>
      </w:tr>
      <w:tr>
        <w:trPr>
          <w:trHeight w:val="510" w:hRule="atLeast"/>
        </w:trPr>
        <w:tc>
          <w:tcPr>
            <w:tcW w:w="171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Центральная</w:t>
            </w:r>
          </w:p>
        </w:tc>
        <w:tc>
          <w:tcPr>
            <w:tcW w:w="174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КВ-Ф-11,</w:t>
            </w:r>
            <w:r>
              <w:rPr>
                <w:rFonts w:cs="Times New Roman" w:ascii="Times New Roman" w:hAnsi="Times New Roman"/>
                <w:sz w:val="24"/>
                <w:szCs w:val="24"/>
                <w:lang w:val="ru-RU"/>
              </w:rPr>
              <w:t>6</w:t>
            </w:r>
            <w:r>
              <w:rPr>
                <w:rFonts w:cs="Times New Roman" w:ascii="Times New Roman" w:hAnsi="Times New Roman"/>
                <w:sz w:val="24"/>
                <w:szCs w:val="24"/>
                <w:lang w:val="en-US"/>
              </w:rPr>
              <w:t>3-115</w:t>
            </w:r>
          </w:p>
        </w:tc>
        <w:tc>
          <w:tcPr>
            <w:tcW w:w="91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3</w:t>
            </w:r>
          </w:p>
        </w:tc>
        <w:tc>
          <w:tcPr>
            <w:tcW w:w="168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200</w:t>
            </w:r>
            <w:r>
              <w:rPr>
                <w:rFonts w:cs="Times New Roman" w:ascii="Times New Roman" w:hAnsi="Times New Roman"/>
                <w:color w:val="C00000"/>
                <w:sz w:val="24"/>
                <w:szCs w:val="24"/>
                <w:lang w:val="en-US"/>
              </w:rPr>
              <w:t>9</w:t>
            </w:r>
          </w:p>
        </w:tc>
        <w:tc>
          <w:tcPr>
            <w:tcW w:w="17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30</w:t>
            </w:r>
          </w:p>
        </w:tc>
        <w:tc>
          <w:tcPr>
            <w:tcW w:w="1934"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29,144</w:t>
            </w:r>
          </w:p>
        </w:tc>
      </w:tr>
      <w:tr>
        <w:trPr>
          <w:trHeight w:val="644" w:hRule="atLeast"/>
        </w:trPr>
        <w:tc>
          <w:tcPr>
            <w:tcW w:w="171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Модульная</w:t>
            </w:r>
          </w:p>
        </w:tc>
        <w:tc>
          <w:tcPr>
            <w:tcW w:w="174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КВм-3,5 КБ</w:t>
            </w:r>
          </w:p>
        </w:tc>
        <w:tc>
          <w:tcPr>
            <w:tcW w:w="91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w:t>
            </w:r>
          </w:p>
        </w:tc>
        <w:tc>
          <w:tcPr>
            <w:tcW w:w="168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2009</w:t>
            </w:r>
          </w:p>
        </w:tc>
        <w:tc>
          <w:tcPr>
            <w:tcW w:w="176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15,5</w:t>
            </w:r>
          </w:p>
        </w:tc>
        <w:tc>
          <w:tcPr>
            <w:tcW w:w="1934"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9,138</w:t>
            </w:r>
          </w:p>
        </w:tc>
      </w:tr>
      <w:tr>
        <w:trPr>
          <w:trHeight w:val="229" w:hRule="atLeast"/>
        </w:trPr>
        <w:tc>
          <w:tcPr>
            <w:tcW w:w="1715" w:type="dxa"/>
            <w:vMerge w:val="restart"/>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Госпиталь</w:t>
            </w:r>
          </w:p>
        </w:tc>
        <w:tc>
          <w:tcPr>
            <w:tcW w:w="174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КВ-2,33 Шп</w:t>
            </w:r>
          </w:p>
        </w:tc>
        <w:tc>
          <w:tcPr>
            <w:tcW w:w="91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w:t>
            </w:r>
          </w:p>
        </w:tc>
        <w:tc>
          <w:tcPr>
            <w:tcW w:w="168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2011</w:t>
            </w:r>
          </w:p>
        </w:tc>
        <w:tc>
          <w:tcPr>
            <w:tcW w:w="1765" w:type="dxa"/>
            <w:vMerge w:val="restart"/>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9,94</w:t>
            </w:r>
          </w:p>
        </w:tc>
        <w:tc>
          <w:tcPr>
            <w:tcW w:w="1934" w:type="dxa"/>
            <w:vMerge w:val="restart"/>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5,933</w:t>
            </w:r>
          </w:p>
        </w:tc>
      </w:tr>
      <w:tr>
        <w:trPr>
          <w:trHeight w:val="251" w:hRule="atLeast"/>
        </w:trPr>
        <w:tc>
          <w:tcPr>
            <w:tcW w:w="1715" w:type="dxa"/>
            <w:vMerge w:val="continue"/>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tc>
        <w:tc>
          <w:tcPr>
            <w:tcW w:w="174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КВр-2,0-95 ЗП</w:t>
            </w:r>
          </w:p>
        </w:tc>
        <w:tc>
          <w:tcPr>
            <w:tcW w:w="91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w:t>
            </w:r>
          </w:p>
        </w:tc>
        <w:tc>
          <w:tcPr>
            <w:tcW w:w="168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2013</w:t>
            </w:r>
          </w:p>
        </w:tc>
        <w:tc>
          <w:tcPr>
            <w:tcW w:w="1765" w:type="dxa"/>
            <w:vMerge w:val="continue"/>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tc>
        <w:tc>
          <w:tcPr>
            <w:tcW w:w="1934" w:type="dxa"/>
            <w:vMerge w:val="continue"/>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443" w:hRule="atLeast"/>
        </w:trPr>
        <w:tc>
          <w:tcPr>
            <w:tcW w:w="1715" w:type="dxa"/>
            <w:vMerge w:val="continue"/>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tc>
        <w:tc>
          <w:tcPr>
            <w:tcW w:w="174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КВр-2,0-95 ЗП</w:t>
            </w:r>
          </w:p>
        </w:tc>
        <w:tc>
          <w:tcPr>
            <w:tcW w:w="91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w:t>
            </w:r>
          </w:p>
        </w:tc>
        <w:tc>
          <w:tcPr>
            <w:tcW w:w="168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2011</w:t>
            </w:r>
          </w:p>
        </w:tc>
        <w:tc>
          <w:tcPr>
            <w:tcW w:w="1765" w:type="dxa"/>
            <w:vMerge w:val="continue"/>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tc>
        <w:tc>
          <w:tcPr>
            <w:tcW w:w="1934" w:type="dxa"/>
            <w:vMerge w:val="continue"/>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tc>
      </w:tr>
      <w:tr>
        <w:trPr>
          <w:trHeight w:val="548" w:hRule="atLeast"/>
        </w:trPr>
        <w:tc>
          <w:tcPr>
            <w:tcW w:w="1715" w:type="dxa"/>
            <w:vMerge w:val="continue"/>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tc>
        <w:tc>
          <w:tcPr>
            <w:tcW w:w="174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КВр-1,74-95 КБ</w:t>
            </w:r>
          </w:p>
        </w:tc>
        <w:tc>
          <w:tcPr>
            <w:tcW w:w="91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3</w:t>
            </w:r>
          </w:p>
        </w:tc>
        <w:tc>
          <w:tcPr>
            <w:tcW w:w="168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2011</w:t>
            </w:r>
          </w:p>
        </w:tc>
        <w:tc>
          <w:tcPr>
            <w:tcW w:w="1765" w:type="dxa"/>
            <w:vMerge w:val="continue"/>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tc>
        <w:tc>
          <w:tcPr>
            <w:tcW w:w="1934" w:type="dxa"/>
            <w:vMerge w:val="continue"/>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tc>
      </w:tr>
    </w:tbl>
    <w:p>
      <w:pPr>
        <w:pStyle w:val="Normal"/>
        <w:spacing w:lineRule="auto" w:line="360"/>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2"/>
        <w:rPr>
          <w:rFonts w:ascii="Times New Roman" w:hAnsi="Times New Roman" w:cs="Times New Roman"/>
          <w:b/>
          <w:b/>
          <w:color w:val="auto"/>
          <w:sz w:val="28"/>
          <w:szCs w:val="28"/>
          <w:lang w:val="ru-RU"/>
        </w:rPr>
      </w:pPr>
      <w:bookmarkStart w:id="7" w:name="_Toc21175329"/>
      <w:r>
        <w:rPr>
          <w:rFonts w:cs="Times New Roman" w:ascii="Times New Roman" w:hAnsi="Times New Roman"/>
          <w:b/>
          <w:color w:val="auto"/>
          <w:sz w:val="28"/>
          <w:szCs w:val="28"/>
          <w:lang w:val="ru-RU"/>
        </w:rPr>
        <w:t xml:space="preserve">1.3. </w:t>
      </w:r>
      <w:hyperlink w:anchor="bookmark10">
        <w:r>
          <w:rPr>
            <w:rStyle w:val="ListLabel37"/>
            <w:rFonts w:cs="Times New Roman" w:ascii="Times New Roman" w:hAnsi="Times New Roman"/>
            <w:b/>
            <w:color w:val="auto"/>
            <w:sz w:val="28"/>
            <w:szCs w:val="28"/>
            <w:lang w:val="ru-RU"/>
          </w:rPr>
          <w:t>Т</w:t>
        </w:r>
      </w:hyperlink>
      <w:hyperlink w:anchor="bookmark10">
        <w:r>
          <w:rPr>
            <w:rStyle w:val="ListLabel37"/>
            <w:rFonts w:cs="Times New Roman" w:ascii="Times New Roman" w:hAnsi="Times New Roman"/>
            <w:b/>
            <w:color w:val="auto"/>
            <w:sz w:val="28"/>
            <w:szCs w:val="28"/>
            <w:lang w:val="ru-RU"/>
          </w:rPr>
          <w:t>ЕПЛОВЫЕ СЕТИ</w:t>
        </w:r>
      </w:hyperlink>
      <w:hyperlink w:anchor="bookmark10">
        <w:r>
          <w:rPr>
            <w:rStyle w:val="ListLabel37"/>
            <w:rFonts w:cs="Times New Roman" w:ascii="Times New Roman" w:hAnsi="Times New Roman"/>
            <w:b/>
            <w:color w:val="auto"/>
            <w:sz w:val="28"/>
            <w:szCs w:val="28"/>
            <w:lang w:val="ru-RU"/>
          </w:rPr>
          <w:t xml:space="preserve">, </w:t>
        </w:r>
      </w:hyperlink>
      <w:hyperlink w:anchor="bookmark10">
        <w:r>
          <w:rPr>
            <w:rStyle w:val="ListLabel37"/>
            <w:rFonts w:cs="Times New Roman" w:ascii="Times New Roman" w:hAnsi="Times New Roman"/>
            <w:b/>
            <w:color w:val="auto"/>
            <w:sz w:val="28"/>
            <w:szCs w:val="28"/>
            <w:lang w:val="ru-RU"/>
          </w:rPr>
          <w:t>СООРУЖЕНИЯ НА НИХ И ТЕПЛОВЫЕ ПУНКТЫ</w:t>
        </w:r>
      </w:hyperlink>
      <w:hyperlink w:anchor="bookmark10">
        <w:r>
          <w:rPr>
            <w:rStyle w:val="ListLabel37"/>
            <w:rFonts w:cs="Times New Roman" w:ascii="Times New Roman" w:hAnsi="Times New Roman"/>
            <w:b/>
            <w:color w:val="auto"/>
            <w:sz w:val="28"/>
            <w:szCs w:val="28"/>
            <w:lang w:val="ru-RU"/>
          </w:rPr>
          <w:t>.</w:t>
        </w:r>
      </w:hyperlink>
      <w:bookmarkEnd w:id="7"/>
    </w:p>
    <w:p>
      <w:pPr>
        <w:pStyle w:val="Normal"/>
        <w:tabs>
          <w:tab w:val="clear" w:pos="708"/>
          <w:tab w:val="left" w:pos="1133" w:leader="none"/>
          <w:tab w:val="right" w:pos="10029" w:leader="dot"/>
        </w:tabs>
        <w:overflowPunct w:val="true"/>
        <w:spacing w:lineRule="auto" w:line="360" w:before="123" w:after="0"/>
        <w:ind w:left="657" w:hanging="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tabs>
          <w:tab w:val="clear" w:pos="708"/>
          <w:tab w:val="left" w:pos="284" w:leader="none"/>
        </w:tabs>
        <w:spacing w:lineRule="auto" w:line="360" w:before="0" w:after="60"/>
        <w:ind w:left="142" w:right="-6" w:firstLine="284"/>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Протяжённость тепловых сетей в двухтрубном исполнении, средним диаметром условного прохода 300 мм</w:t>
      </w:r>
      <w:r>
        <w:rPr>
          <w:rFonts w:eastAsia="Times New Roman" w:cs="Times New Roman" w:ascii="Times New Roman" w:hAnsi="Times New Roman"/>
          <w:color w:val="C00000"/>
          <w:sz w:val="28"/>
          <w:szCs w:val="28"/>
          <w:lang w:val="ru-RU"/>
        </w:rPr>
        <w:t xml:space="preserve"> </w:t>
      </w:r>
      <w:r>
        <w:rPr>
          <w:rFonts w:eastAsia="Times New Roman" w:cs="Times New Roman" w:ascii="Times New Roman" w:hAnsi="Times New Roman"/>
          <w:sz w:val="28"/>
          <w:szCs w:val="28"/>
          <w:lang w:val="ru-RU"/>
        </w:rPr>
        <w:t>составляет 35613 м. Профиль трасс тепловых сетей характеризуется незначительной разностью геодезических отметок. Ответвления тепловых сетей оборудованы задвижками, установленными в тепловых камерах. В качестве теплоизоляции в основном применяются маты минераловатные на синтетическом связующем. С 2008 года при проведении капитального ремонта и замены ветхих трубопроводов тепловых сетей применялась пенополиуретановая изоляция. В целом состояние труб неудовлетворительное, на ряде участков тепловая изоляция находится в неудовлетворительном состоянии и не выполняет функции.</w:t>
      </w:r>
    </w:p>
    <w:p>
      <w:pPr>
        <w:pStyle w:val="Normal"/>
        <w:tabs>
          <w:tab w:val="clear" w:pos="708"/>
          <w:tab w:val="left" w:pos="284" w:leader="none"/>
        </w:tabs>
        <w:spacing w:lineRule="auto" w:line="360" w:before="0" w:after="60"/>
        <w:ind w:left="142" w:right="-6" w:firstLine="284"/>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Повышенные фактические тепловые потери и утечки теплоносителя из трубопроводов тепловых сетей обусловлены физическим износом тепловой изоляции и труб (некоторые участки тепловых сетей не менялись более 20 лет) и гидрогеологическими особенностями грунта (затопление подземных трубопроводов грунтовыми водами).</w:t>
      </w:r>
    </w:p>
    <w:p>
      <w:pPr>
        <w:pStyle w:val="Normal"/>
        <w:tabs>
          <w:tab w:val="clear" w:pos="708"/>
          <w:tab w:val="left" w:pos="284" w:leader="none"/>
        </w:tabs>
        <w:spacing w:lineRule="auto" w:line="360" w:before="0" w:after="60"/>
        <w:ind w:left="142" w:right="-6" w:firstLine="284"/>
        <w:jc w:val="both"/>
        <w:rPr>
          <w:rFonts w:ascii="Times New Roman" w:hAnsi="Times New Roman" w:cs="Times New Roman"/>
          <w:sz w:val="28"/>
          <w:szCs w:val="28"/>
          <w:lang w:val="ru-RU"/>
        </w:rPr>
      </w:pPr>
      <w:r>
        <w:rPr>
          <w:rFonts w:cs="Times New Roman" w:ascii="Times New Roman" w:hAnsi="Times New Roman"/>
          <w:sz w:val="28"/>
          <w:szCs w:val="28"/>
          <w:lang w:val="ru-RU"/>
        </w:rPr>
        <w:t>Подогрев воды для горячего водоснабжения осуществляется в водонагревателях, установленных в индивидуальных тепловых пунктах зданий.</w:t>
      </w:r>
    </w:p>
    <w:p>
      <w:pPr>
        <w:sectPr>
          <w:headerReference w:type="default" r:id="rId4"/>
          <w:footerReference w:type="default" r:id="rId5"/>
          <w:type w:val="nextPage"/>
          <w:pgSz w:w="11906" w:h="16838"/>
          <w:pgMar w:left="1300" w:right="706" w:header="720" w:top="777" w:footer="720" w:bottom="777" w:gutter="0"/>
          <w:pgNumType w:fmt="decimal"/>
          <w:formProt w:val="false"/>
          <w:textDirection w:val="lrTb"/>
          <w:docGrid w:type="default" w:linePitch="100" w:charSpace="4096"/>
        </w:sectPr>
        <w:pStyle w:val="Normal"/>
        <w:tabs>
          <w:tab w:val="clear" w:pos="708"/>
          <w:tab w:val="left" w:pos="284" w:leader="none"/>
        </w:tabs>
        <w:spacing w:lineRule="auto" w:line="360" w:before="0" w:after="60"/>
        <w:ind w:left="142" w:right="-6" w:firstLine="284"/>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tabs>
          <w:tab w:val="clear" w:pos="708"/>
          <w:tab w:val="left" w:pos="284" w:leader="none"/>
        </w:tabs>
        <w:spacing w:lineRule="auto" w:line="360" w:before="0" w:after="60"/>
        <w:ind w:left="142" w:right="-6" w:firstLine="284"/>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tabs>
          <w:tab w:val="clear" w:pos="708"/>
          <w:tab w:val="left" w:pos="284" w:leader="none"/>
        </w:tabs>
        <w:spacing w:lineRule="auto" w:line="360" w:before="0" w:after="60"/>
        <w:ind w:left="142" w:right="-6" w:firstLine="284"/>
        <w:jc w:val="righ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t>Таблица 1.3. – Тепловые сети</w:t>
      </w:r>
    </w:p>
    <w:p>
      <w:pPr>
        <w:pStyle w:val="Normal"/>
        <w:tabs>
          <w:tab w:val="clear" w:pos="708"/>
          <w:tab w:val="left" w:pos="284" w:leader="none"/>
        </w:tabs>
        <w:spacing w:lineRule="auto" w:line="360" w:before="0" w:after="60"/>
        <w:ind w:left="142" w:right="-6" w:firstLine="284"/>
        <w:jc w:val="right"/>
        <w:rPr>
          <w:rFonts w:ascii="Times New Roman" w:hAnsi="Times New Roman" w:cs="Times New Roman"/>
          <w:sz w:val="24"/>
          <w:szCs w:val="24"/>
          <w:lang w:val="ru-RU"/>
        </w:rPr>
      </w:pPr>
      <w:r>
        <w:rPr>
          <w:rFonts w:cs="Times New Roman" w:ascii="Times New Roman" w:hAnsi="Times New Roman"/>
          <w:sz w:val="24"/>
          <w:szCs w:val="24"/>
          <w:lang w:val="ru-RU"/>
        </w:rPr>
      </w:r>
    </w:p>
    <w:tbl>
      <w:tblPr>
        <w:tblStyle w:val="af6"/>
        <w:tblpPr w:bottomFromText="0" w:horzAnchor="margin" w:leftFromText="180" w:rightFromText="180" w:tblpX="0" w:tblpY="2491" w:topFromText="0" w:vertAnchor="page"/>
        <w:tblW w:w="15730" w:type="dxa"/>
        <w:jc w:val="left"/>
        <w:tblInd w:w="0" w:type="dxa"/>
        <w:tblCellMar>
          <w:top w:w="0" w:type="dxa"/>
          <w:left w:w="108" w:type="dxa"/>
          <w:bottom w:w="0" w:type="dxa"/>
          <w:right w:w="108" w:type="dxa"/>
        </w:tblCellMar>
        <w:tblLook w:firstRow="1" w:noVBand="1" w:lastRow="0" w:firstColumn="1" w:lastColumn="0" w:noHBand="0" w:val="04a0"/>
      </w:tblPr>
      <w:tblGrid>
        <w:gridCol w:w="1000"/>
        <w:gridCol w:w="1401"/>
        <w:gridCol w:w="1444"/>
        <w:gridCol w:w="582"/>
        <w:gridCol w:w="534"/>
        <w:gridCol w:w="623"/>
        <w:gridCol w:w="759"/>
        <w:gridCol w:w="586"/>
        <w:gridCol w:w="588"/>
        <w:gridCol w:w="533"/>
        <w:gridCol w:w="537"/>
        <w:gridCol w:w="1"/>
        <w:gridCol w:w="2"/>
        <w:gridCol w:w="696"/>
        <w:gridCol w:w="2"/>
        <w:gridCol w:w="2"/>
        <w:gridCol w:w="1027"/>
        <w:gridCol w:w="1"/>
        <w:gridCol w:w="2"/>
        <w:gridCol w:w="697"/>
        <w:gridCol w:w="1"/>
        <w:gridCol w:w="2"/>
        <w:gridCol w:w="1063"/>
        <w:gridCol w:w="2"/>
        <w:gridCol w:w="1"/>
        <w:gridCol w:w="1320"/>
        <w:gridCol w:w="2"/>
        <w:gridCol w:w="1"/>
        <w:gridCol w:w="891"/>
        <w:gridCol w:w="1"/>
        <w:gridCol w:w="2"/>
        <w:gridCol w:w="1423"/>
      </w:tblGrid>
      <w:tr>
        <w:trPr/>
        <w:tc>
          <w:tcPr>
            <w:tcW w:w="1000" w:type="dxa"/>
            <w:vMerge w:val="restart"/>
            <w:tcBorders/>
            <w:shd w:color="auto" w:fill="auto" w:val="clear"/>
            <w:vAlign w:val="center"/>
          </w:tcPr>
          <w:p>
            <w:pPr>
              <w:pStyle w:val="Normal"/>
              <w:jc w:val="center"/>
              <w:rPr>
                <w:rFonts w:eastAsia="" w:eastAsiaTheme="minorEastAsia"/>
              </w:rPr>
            </w:pPr>
            <w:r>
              <w:rPr>
                <w:rFonts w:eastAsia="" w:cs="Times New Roman" w:ascii="Times New Roman" w:hAnsi="Times New Roman" w:eastAsiaTheme="minorEastAsia"/>
                <w:sz w:val="24"/>
                <w:szCs w:val="24"/>
              </w:rPr>
              <w:t xml:space="preserve">№ </w:t>
            </w:r>
            <w:r>
              <w:rPr>
                <w:rFonts w:eastAsia="" w:cs="Times New Roman" w:ascii="Times New Roman" w:hAnsi="Times New Roman" w:eastAsiaTheme="minorEastAsia"/>
                <w:sz w:val="24"/>
                <w:szCs w:val="24"/>
              </w:rPr>
              <w:t>п/п</w:t>
            </w:r>
            <w:bookmarkStart w:id="8" w:name="__UnoMark__683_190170535"/>
            <w:bookmarkEnd w:id="8"/>
          </w:p>
        </w:tc>
        <w:tc>
          <w:tcPr>
            <w:tcW w:w="2845" w:type="dxa"/>
            <w:gridSpan w:val="2"/>
            <w:vMerge w:val="restart"/>
            <w:tcBorders/>
            <w:shd w:color="auto" w:fill="auto" w:val="clear"/>
            <w:vAlign w:val="center"/>
          </w:tcPr>
          <w:p>
            <w:pPr>
              <w:pStyle w:val="Normal"/>
              <w:jc w:val="center"/>
              <w:rPr>
                <w:rFonts w:eastAsia="" w:eastAsiaTheme="minorEastAsia"/>
              </w:rPr>
            </w:pPr>
            <w:bookmarkStart w:id="9" w:name="__UnoMark__684_190170535"/>
            <w:bookmarkEnd w:id="9"/>
            <w:r>
              <w:rPr>
                <w:rFonts w:eastAsia="" w:cs="Times New Roman" w:ascii="Times New Roman" w:hAnsi="Times New Roman" w:eastAsiaTheme="minorEastAsia"/>
                <w:sz w:val="24"/>
                <w:szCs w:val="24"/>
              </w:rPr>
              <w:t>Обозначение участка сети</w:t>
            </w:r>
            <w:bookmarkStart w:id="10" w:name="__UnoMark__685_190170535"/>
            <w:bookmarkEnd w:id="10"/>
          </w:p>
        </w:tc>
        <w:tc>
          <w:tcPr>
            <w:tcW w:w="582" w:type="dxa"/>
            <w:vMerge w:val="restart"/>
            <w:tcBorders/>
            <w:shd w:color="auto" w:fill="auto" w:val="clear"/>
            <w:textDirection w:val="btLr"/>
            <w:vAlign w:val="center"/>
          </w:tcPr>
          <w:p>
            <w:pPr>
              <w:pStyle w:val="Normal"/>
              <w:ind w:left="113" w:right="113" w:hanging="0"/>
              <w:jc w:val="center"/>
              <w:rPr>
                <w:rFonts w:eastAsia="" w:eastAsiaTheme="minorEastAsia"/>
              </w:rPr>
            </w:pPr>
            <w:bookmarkStart w:id="11" w:name="__UnoMark__686_190170535"/>
            <w:bookmarkEnd w:id="11"/>
            <w:r>
              <w:rPr>
                <w:rFonts w:eastAsia="" w:cs="Times New Roman" w:ascii="Times New Roman" w:hAnsi="Times New Roman" w:eastAsiaTheme="minorEastAsia"/>
                <w:sz w:val="24"/>
                <w:szCs w:val="24"/>
              </w:rPr>
              <w:t>Наружний диаметр трубопроводов</w:t>
            </w:r>
            <w:bookmarkStart w:id="12" w:name="__UnoMark__687_190170535"/>
            <w:bookmarkEnd w:id="12"/>
          </w:p>
        </w:tc>
        <w:tc>
          <w:tcPr>
            <w:tcW w:w="534" w:type="dxa"/>
            <w:vMerge w:val="restart"/>
            <w:tcBorders/>
            <w:shd w:color="auto" w:fill="auto" w:val="clear"/>
            <w:textDirection w:val="btLr"/>
            <w:vAlign w:val="center"/>
          </w:tcPr>
          <w:p>
            <w:pPr>
              <w:pStyle w:val="Normal"/>
              <w:ind w:left="113" w:right="113" w:hanging="0"/>
              <w:jc w:val="center"/>
              <w:rPr>
                <w:rFonts w:eastAsia="" w:eastAsiaTheme="minorEastAsia"/>
              </w:rPr>
            </w:pPr>
            <w:bookmarkStart w:id="13" w:name="__UnoMark__688_190170535"/>
            <w:bookmarkEnd w:id="13"/>
            <w:r>
              <w:rPr>
                <w:rFonts w:eastAsia="" w:cs="Times New Roman" w:ascii="Times New Roman" w:hAnsi="Times New Roman" w:eastAsiaTheme="minorEastAsia"/>
                <w:sz w:val="24"/>
                <w:szCs w:val="24"/>
              </w:rPr>
              <w:t>Толщина стенки, мм</w:t>
            </w:r>
            <w:bookmarkStart w:id="14" w:name="__UnoMark__689_190170535"/>
            <w:bookmarkEnd w:id="14"/>
          </w:p>
        </w:tc>
        <w:tc>
          <w:tcPr>
            <w:tcW w:w="623" w:type="dxa"/>
            <w:vMerge w:val="restart"/>
            <w:tcBorders/>
            <w:shd w:color="auto" w:fill="auto" w:val="clear"/>
            <w:textDirection w:val="btLr"/>
            <w:vAlign w:val="center"/>
          </w:tcPr>
          <w:p>
            <w:pPr>
              <w:pStyle w:val="Normal"/>
              <w:ind w:left="113" w:right="113" w:hanging="0"/>
              <w:jc w:val="center"/>
              <w:rPr>
                <w:rFonts w:eastAsia="" w:eastAsiaTheme="minorEastAsia"/>
              </w:rPr>
            </w:pPr>
            <w:bookmarkStart w:id="15" w:name="__UnoMark__690_190170535"/>
            <w:bookmarkEnd w:id="15"/>
            <w:r>
              <w:rPr>
                <w:rFonts w:eastAsia="" w:cs="Times New Roman" w:ascii="Times New Roman" w:hAnsi="Times New Roman" w:eastAsiaTheme="minorEastAsia"/>
                <w:sz w:val="24"/>
                <w:szCs w:val="24"/>
              </w:rPr>
              <w:t>Общая длина трубопроводов, м3</w:t>
            </w:r>
            <w:bookmarkStart w:id="16" w:name="__UnoMark__691_190170535"/>
            <w:bookmarkEnd w:id="16"/>
          </w:p>
        </w:tc>
        <w:tc>
          <w:tcPr>
            <w:tcW w:w="759" w:type="dxa"/>
            <w:vMerge w:val="restart"/>
            <w:tcBorders/>
            <w:shd w:color="auto" w:fill="auto" w:val="clear"/>
            <w:textDirection w:val="btLr"/>
            <w:vAlign w:val="center"/>
          </w:tcPr>
          <w:p>
            <w:pPr>
              <w:pStyle w:val="Normal"/>
              <w:ind w:left="113" w:right="113" w:hanging="0"/>
              <w:jc w:val="center"/>
              <w:rPr>
                <w:rFonts w:eastAsia="" w:eastAsiaTheme="minorEastAsia"/>
              </w:rPr>
            </w:pPr>
            <w:bookmarkStart w:id="17" w:name="__UnoMark__692_190170535"/>
            <w:bookmarkEnd w:id="17"/>
            <w:r>
              <w:rPr>
                <w:rFonts w:eastAsia="" w:cs="Times New Roman" w:ascii="Times New Roman" w:hAnsi="Times New Roman" w:eastAsiaTheme="minorEastAsia"/>
                <w:sz w:val="24"/>
                <w:szCs w:val="24"/>
              </w:rPr>
              <w:t>Внутренний объем трубопроводов, м3</w:t>
            </w:r>
            <w:bookmarkStart w:id="18" w:name="__UnoMark__693_190170535"/>
            <w:bookmarkEnd w:id="18"/>
          </w:p>
        </w:tc>
        <w:tc>
          <w:tcPr>
            <w:tcW w:w="2247" w:type="dxa"/>
            <w:gridSpan w:val="6"/>
            <w:tcBorders/>
            <w:shd w:color="auto" w:fill="auto" w:val="clear"/>
            <w:vAlign w:val="center"/>
          </w:tcPr>
          <w:p>
            <w:pPr>
              <w:pStyle w:val="Normal"/>
              <w:jc w:val="center"/>
              <w:rPr>
                <w:rFonts w:eastAsia="" w:eastAsiaTheme="minorEastAsia"/>
              </w:rPr>
            </w:pPr>
            <w:bookmarkStart w:id="19" w:name="__UnoMark__694_190170535"/>
            <w:bookmarkEnd w:id="19"/>
            <w:r>
              <w:rPr>
                <w:rFonts w:eastAsia="" w:cs="Times New Roman" w:ascii="Times New Roman" w:hAnsi="Times New Roman" w:eastAsiaTheme="minorEastAsia"/>
                <w:sz w:val="24"/>
                <w:szCs w:val="24"/>
              </w:rPr>
              <w:t>Длина участков сети, м</w:t>
            </w:r>
            <w:bookmarkStart w:id="20" w:name="__UnoMark__695_190170535"/>
            <w:bookmarkEnd w:id="20"/>
          </w:p>
        </w:tc>
        <w:tc>
          <w:tcPr>
            <w:tcW w:w="700" w:type="dxa"/>
            <w:gridSpan w:val="3"/>
            <w:vMerge w:val="restart"/>
            <w:tcBorders/>
            <w:shd w:color="auto" w:fill="auto" w:val="clear"/>
            <w:textDirection w:val="btLr"/>
            <w:vAlign w:val="center"/>
          </w:tcPr>
          <w:p>
            <w:pPr>
              <w:pStyle w:val="Normal"/>
              <w:ind w:left="113" w:right="113" w:hanging="0"/>
              <w:jc w:val="center"/>
              <w:rPr>
                <w:rFonts w:eastAsia="" w:eastAsiaTheme="minorEastAsia"/>
              </w:rPr>
            </w:pPr>
            <w:bookmarkStart w:id="21" w:name="__UnoMark__696_190170535"/>
            <w:bookmarkEnd w:id="21"/>
            <w:r>
              <w:rPr>
                <w:rFonts w:eastAsia="" w:cs="Times New Roman" w:ascii="Times New Roman" w:hAnsi="Times New Roman" w:eastAsiaTheme="minorEastAsia"/>
                <w:sz w:val="24"/>
                <w:szCs w:val="24"/>
              </w:rPr>
              <w:t>Год ввода в эксплуатацию</w:t>
            </w:r>
            <w:bookmarkStart w:id="22" w:name="__UnoMark__697_190170535"/>
            <w:bookmarkEnd w:id="22"/>
          </w:p>
        </w:tc>
        <w:tc>
          <w:tcPr>
            <w:tcW w:w="1030" w:type="dxa"/>
            <w:gridSpan w:val="3"/>
            <w:vMerge w:val="restart"/>
            <w:tcBorders/>
            <w:shd w:color="auto" w:fill="auto" w:val="clear"/>
            <w:textDirection w:val="btLr"/>
            <w:vAlign w:val="center"/>
          </w:tcPr>
          <w:p>
            <w:pPr>
              <w:pStyle w:val="Normal"/>
              <w:ind w:left="113" w:right="113" w:hanging="0"/>
              <w:jc w:val="center"/>
              <w:rPr>
                <w:rFonts w:eastAsia="" w:eastAsiaTheme="minorEastAsia"/>
              </w:rPr>
            </w:pPr>
            <w:bookmarkStart w:id="23" w:name="__UnoMark__698_190170535"/>
            <w:bookmarkEnd w:id="23"/>
            <w:r>
              <w:rPr>
                <w:rFonts w:eastAsia="" w:cs="Times New Roman" w:ascii="Times New Roman" w:hAnsi="Times New Roman" w:eastAsiaTheme="minorEastAsia"/>
                <w:sz w:val="24"/>
                <w:szCs w:val="24"/>
              </w:rPr>
              <w:t>Материал изоляции</w:t>
            </w:r>
            <w:bookmarkStart w:id="24" w:name="__UnoMark__699_190170535"/>
            <w:bookmarkEnd w:id="24"/>
          </w:p>
        </w:tc>
        <w:tc>
          <w:tcPr>
            <w:tcW w:w="700" w:type="dxa"/>
            <w:gridSpan w:val="3"/>
            <w:vMerge w:val="restart"/>
            <w:tcBorders/>
            <w:shd w:color="auto" w:fill="auto" w:val="clear"/>
            <w:textDirection w:val="btLr"/>
            <w:vAlign w:val="center"/>
          </w:tcPr>
          <w:p>
            <w:pPr>
              <w:pStyle w:val="Normal"/>
              <w:ind w:left="113" w:right="113" w:hanging="0"/>
              <w:jc w:val="center"/>
              <w:rPr>
                <w:rFonts w:eastAsia="" w:eastAsiaTheme="minorEastAsia"/>
              </w:rPr>
            </w:pPr>
            <w:bookmarkStart w:id="25" w:name="__UnoMark__700_190170535"/>
            <w:bookmarkEnd w:id="25"/>
            <w:r>
              <w:rPr>
                <w:rFonts w:eastAsia="" w:cs="Times New Roman" w:ascii="Times New Roman" w:hAnsi="Times New Roman" w:eastAsiaTheme="minorEastAsia"/>
                <w:sz w:val="24"/>
                <w:szCs w:val="24"/>
              </w:rPr>
              <w:t>Теплоноситель</w:t>
            </w:r>
            <w:bookmarkStart w:id="26" w:name="__UnoMark__701_190170535"/>
            <w:bookmarkEnd w:id="26"/>
          </w:p>
        </w:tc>
        <w:tc>
          <w:tcPr>
            <w:tcW w:w="1066" w:type="dxa"/>
            <w:gridSpan w:val="3"/>
            <w:vMerge w:val="restart"/>
            <w:tcBorders/>
            <w:shd w:color="auto" w:fill="auto" w:val="clear"/>
            <w:textDirection w:val="btLr"/>
            <w:vAlign w:val="center"/>
          </w:tcPr>
          <w:p>
            <w:pPr>
              <w:pStyle w:val="Normal"/>
              <w:ind w:left="113" w:right="113" w:hanging="0"/>
              <w:jc w:val="center"/>
              <w:rPr>
                <w:rFonts w:eastAsia="" w:eastAsiaTheme="minorEastAsia"/>
              </w:rPr>
            </w:pPr>
            <w:bookmarkStart w:id="27" w:name="__UnoMark__702_190170535"/>
            <w:bookmarkEnd w:id="27"/>
            <w:r>
              <w:rPr>
                <w:rFonts w:eastAsia="" w:cs="Times New Roman" w:ascii="Times New Roman" w:hAnsi="Times New Roman" w:eastAsiaTheme="minorEastAsia"/>
                <w:sz w:val="24"/>
                <w:szCs w:val="24"/>
              </w:rPr>
              <w:t>Температурный график</w:t>
            </w:r>
            <w:bookmarkStart w:id="28" w:name="__UnoMark__703_190170535"/>
            <w:bookmarkEnd w:id="28"/>
          </w:p>
        </w:tc>
        <w:tc>
          <w:tcPr>
            <w:tcW w:w="1323" w:type="dxa"/>
            <w:gridSpan w:val="3"/>
            <w:vMerge w:val="restart"/>
            <w:tcBorders/>
            <w:shd w:color="auto" w:fill="auto" w:val="clear"/>
            <w:textDirection w:val="btLr"/>
            <w:vAlign w:val="center"/>
          </w:tcPr>
          <w:p>
            <w:pPr>
              <w:pStyle w:val="Normal"/>
              <w:ind w:left="113" w:right="113" w:hanging="0"/>
              <w:jc w:val="center"/>
              <w:rPr>
                <w:rFonts w:eastAsia="" w:eastAsiaTheme="minorEastAsia"/>
                <w:lang w:val="ru-RU"/>
              </w:rPr>
            </w:pPr>
            <w:bookmarkStart w:id="29" w:name="__UnoMark__704_190170535"/>
            <w:bookmarkEnd w:id="29"/>
            <w:r>
              <w:rPr>
                <w:rFonts w:eastAsia="" w:cs="Times New Roman" w:ascii="Times New Roman" w:hAnsi="Times New Roman" w:eastAsiaTheme="minorEastAsia"/>
                <w:sz w:val="24"/>
                <w:szCs w:val="24"/>
                <w:lang w:val="ru-RU"/>
              </w:rPr>
              <w:t>Назначение участка сети (Отопление, ГВС, паропровод)</w:t>
            </w:r>
            <w:bookmarkStart w:id="30" w:name="__UnoMark__705_190170535"/>
            <w:bookmarkEnd w:id="30"/>
          </w:p>
        </w:tc>
        <w:tc>
          <w:tcPr>
            <w:tcW w:w="894" w:type="dxa"/>
            <w:gridSpan w:val="3"/>
            <w:vMerge w:val="restart"/>
            <w:tcBorders/>
            <w:shd w:color="auto" w:fill="auto" w:val="clear"/>
            <w:textDirection w:val="btLr"/>
            <w:vAlign w:val="center"/>
          </w:tcPr>
          <w:p>
            <w:pPr>
              <w:pStyle w:val="Normal"/>
              <w:ind w:left="113" w:right="113" w:hanging="0"/>
              <w:jc w:val="center"/>
              <w:rPr>
                <w:rFonts w:eastAsia="" w:eastAsiaTheme="minorEastAsia"/>
                <w:lang w:val="ru-RU"/>
              </w:rPr>
            </w:pPr>
            <w:bookmarkStart w:id="31" w:name="__UnoMark__706_190170535"/>
            <w:bookmarkEnd w:id="31"/>
            <w:r>
              <w:rPr>
                <w:rFonts w:eastAsia="" w:cs="Times New Roman" w:ascii="Times New Roman" w:hAnsi="Times New Roman" w:eastAsiaTheme="minorEastAsia"/>
                <w:sz w:val="24"/>
                <w:szCs w:val="24"/>
                <w:lang w:val="ru-RU"/>
              </w:rPr>
              <w:t>Время работы в году, дней</w:t>
            </w:r>
            <w:bookmarkStart w:id="32" w:name="__UnoMark__707_190170535"/>
            <w:bookmarkEnd w:id="32"/>
          </w:p>
        </w:tc>
        <w:tc>
          <w:tcPr>
            <w:tcW w:w="1423" w:type="dxa"/>
            <w:vMerge w:val="restart"/>
            <w:tcBorders/>
            <w:shd w:color="auto" w:fill="auto" w:val="clear"/>
            <w:textDirection w:val="btLr"/>
            <w:vAlign w:val="center"/>
          </w:tcPr>
          <w:p>
            <w:pPr>
              <w:pStyle w:val="Normal"/>
              <w:ind w:left="113" w:right="113" w:hanging="0"/>
              <w:jc w:val="center"/>
              <w:rPr>
                <w:rFonts w:eastAsia="" w:eastAsiaTheme="minorEastAsia"/>
                <w:lang w:val="ru-RU"/>
              </w:rPr>
            </w:pPr>
            <w:bookmarkStart w:id="33" w:name="__UnoMark__708_190170535"/>
            <w:bookmarkEnd w:id="33"/>
            <w:r>
              <w:rPr>
                <w:rFonts w:eastAsia="" w:cs="Times New Roman" w:ascii="Times New Roman" w:hAnsi="Times New Roman" w:eastAsiaTheme="minorEastAsia"/>
                <w:sz w:val="24"/>
                <w:szCs w:val="24"/>
                <w:lang w:val="ru-RU"/>
              </w:rPr>
              <w:t>Источник данных (проект, паспорт участка тепловых сетей и.т.д.)</w:t>
            </w:r>
            <w:bookmarkStart w:id="34" w:name="__UnoMark__709_190170535"/>
            <w:bookmarkEnd w:id="34"/>
          </w:p>
        </w:tc>
      </w:tr>
      <w:tr>
        <w:trPr>
          <w:trHeight w:val="2267" w:hRule="atLeast"/>
        </w:trPr>
        <w:tc>
          <w:tcPr>
            <w:tcW w:w="1000" w:type="dxa"/>
            <w:vMerge w:val="continue"/>
            <w:tcBorders/>
            <w:shd w:color="auto" w:fill="auto" w:val="clear"/>
            <w:vAlign w:val="center"/>
          </w:tcPr>
          <w:p>
            <w:pPr>
              <w:pStyle w:val="Normal"/>
              <w:jc w:val="center"/>
              <w:rPr>
                <w:rFonts w:ascii="Times New Roman" w:hAnsi="Times New Roman" w:eastAsia="" w:cs="Times New Roman" w:eastAsiaTheme="minorEastAsia"/>
                <w:sz w:val="24"/>
                <w:szCs w:val="24"/>
                <w:lang w:val="ru-RU"/>
              </w:rPr>
            </w:pPr>
            <w:r>
              <w:rPr>
                <w:rFonts w:eastAsia="" w:cs="Times New Roman" w:eastAsiaTheme="minorEastAsia" w:ascii="Times New Roman" w:hAnsi="Times New Roman"/>
                <w:sz w:val="24"/>
                <w:szCs w:val="24"/>
                <w:lang w:val="ru-RU"/>
              </w:rPr>
            </w:r>
            <w:bookmarkStart w:id="35" w:name="__UnoMark__711_190170535"/>
            <w:bookmarkStart w:id="36" w:name="__UnoMark__710_190170535"/>
            <w:bookmarkStart w:id="37" w:name="__UnoMark__711_190170535"/>
            <w:bookmarkStart w:id="38" w:name="__UnoMark__710_190170535"/>
            <w:bookmarkEnd w:id="37"/>
            <w:bookmarkEnd w:id="38"/>
          </w:p>
        </w:tc>
        <w:tc>
          <w:tcPr>
            <w:tcW w:w="2845" w:type="dxa"/>
            <w:gridSpan w:val="2"/>
            <w:vMerge w:val="continue"/>
            <w:tcBorders/>
            <w:shd w:color="auto" w:fill="auto" w:val="clear"/>
            <w:vAlign w:val="center"/>
          </w:tcPr>
          <w:p>
            <w:pPr>
              <w:pStyle w:val="Normal"/>
              <w:jc w:val="center"/>
              <w:rPr>
                <w:rFonts w:ascii="Times New Roman" w:hAnsi="Times New Roman" w:eastAsia="" w:cs="Times New Roman" w:eastAsiaTheme="minorEastAsia"/>
                <w:sz w:val="24"/>
                <w:szCs w:val="24"/>
                <w:lang w:val="ru-RU"/>
              </w:rPr>
            </w:pPr>
            <w:r>
              <w:rPr>
                <w:rFonts w:eastAsia="" w:cs="Times New Roman" w:eastAsiaTheme="minorEastAsia" w:ascii="Times New Roman" w:hAnsi="Times New Roman"/>
                <w:sz w:val="24"/>
                <w:szCs w:val="24"/>
                <w:lang w:val="ru-RU"/>
              </w:rPr>
            </w:r>
            <w:bookmarkStart w:id="39" w:name="__UnoMark__713_190170535"/>
            <w:bookmarkStart w:id="40" w:name="__UnoMark__712_190170535"/>
            <w:bookmarkStart w:id="41" w:name="__UnoMark__713_190170535"/>
            <w:bookmarkStart w:id="42" w:name="__UnoMark__712_190170535"/>
            <w:bookmarkEnd w:id="41"/>
            <w:bookmarkEnd w:id="42"/>
          </w:p>
        </w:tc>
        <w:tc>
          <w:tcPr>
            <w:tcW w:w="582" w:type="dxa"/>
            <w:vMerge w:val="continue"/>
            <w:tcBorders/>
            <w:shd w:color="auto" w:fill="auto" w:val="clear"/>
            <w:vAlign w:val="center"/>
          </w:tcPr>
          <w:p>
            <w:pPr>
              <w:pStyle w:val="Normal"/>
              <w:jc w:val="center"/>
              <w:rPr>
                <w:rFonts w:ascii="Times New Roman" w:hAnsi="Times New Roman" w:eastAsia="" w:cs="Times New Roman" w:eastAsiaTheme="minorEastAsia"/>
                <w:sz w:val="24"/>
                <w:szCs w:val="24"/>
                <w:lang w:val="ru-RU"/>
              </w:rPr>
            </w:pPr>
            <w:r>
              <w:rPr>
                <w:rFonts w:eastAsia="" w:cs="Times New Roman" w:eastAsiaTheme="minorEastAsia" w:ascii="Times New Roman" w:hAnsi="Times New Roman"/>
                <w:sz w:val="24"/>
                <w:szCs w:val="24"/>
                <w:lang w:val="ru-RU"/>
              </w:rPr>
            </w:r>
            <w:bookmarkStart w:id="43" w:name="__UnoMark__715_190170535"/>
            <w:bookmarkStart w:id="44" w:name="__UnoMark__714_190170535"/>
            <w:bookmarkStart w:id="45" w:name="__UnoMark__715_190170535"/>
            <w:bookmarkStart w:id="46" w:name="__UnoMark__714_190170535"/>
            <w:bookmarkEnd w:id="45"/>
            <w:bookmarkEnd w:id="46"/>
          </w:p>
        </w:tc>
        <w:tc>
          <w:tcPr>
            <w:tcW w:w="534" w:type="dxa"/>
            <w:vMerge w:val="continue"/>
            <w:tcBorders/>
            <w:shd w:color="auto" w:fill="auto" w:val="clear"/>
            <w:vAlign w:val="center"/>
          </w:tcPr>
          <w:p>
            <w:pPr>
              <w:pStyle w:val="Normal"/>
              <w:jc w:val="center"/>
              <w:rPr>
                <w:rFonts w:ascii="Times New Roman" w:hAnsi="Times New Roman" w:eastAsia="" w:cs="Times New Roman" w:eastAsiaTheme="minorEastAsia"/>
                <w:sz w:val="24"/>
                <w:szCs w:val="24"/>
                <w:lang w:val="ru-RU"/>
              </w:rPr>
            </w:pPr>
            <w:r>
              <w:rPr>
                <w:rFonts w:eastAsia="" w:cs="Times New Roman" w:eastAsiaTheme="minorEastAsia" w:ascii="Times New Roman" w:hAnsi="Times New Roman"/>
                <w:sz w:val="24"/>
                <w:szCs w:val="24"/>
                <w:lang w:val="ru-RU"/>
              </w:rPr>
            </w:r>
            <w:bookmarkStart w:id="47" w:name="__UnoMark__717_190170535"/>
            <w:bookmarkStart w:id="48" w:name="__UnoMark__716_190170535"/>
            <w:bookmarkStart w:id="49" w:name="__UnoMark__717_190170535"/>
            <w:bookmarkStart w:id="50" w:name="__UnoMark__716_190170535"/>
            <w:bookmarkEnd w:id="49"/>
            <w:bookmarkEnd w:id="50"/>
          </w:p>
        </w:tc>
        <w:tc>
          <w:tcPr>
            <w:tcW w:w="623" w:type="dxa"/>
            <w:vMerge w:val="continue"/>
            <w:tcBorders/>
            <w:shd w:color="auto" w:fill="auto" w:val="clear"/>
            <w:vAlign w:val="center"/>
          </w:tcPr>
          <w:p>
            <w:pPr>
              <w:pStyle w:val="Normal"/>
              <w:jc w:val="center"/>
              <w:rPr>
                <w:rFonts w:ascii="Times New Roman" w:hAnsi="Times New Roman" w:eastAsia="" w:cs="Times New Roman" w:eastAsiaTheme="minorEastAsia"/>
                <w:sz w:val="24"/>
                <w:szCs w:val="24"/>
                <w:lang w:val="ru-RU"/>
              </w:rPr>
            </w:pPr>
            <w:r>
              <w:rPr>
                <w:rFonts w:eastAsia="" w:cs="Times New Roman" w:eastAsiaTheme="minorEastAsia" w:ascii="Times New Roman" w:hAnsi="Times New Roman"/>
                <w:sz w:val="24"/>
                <w:szCs w:val="24"/>
                <w:lang w:val="ru-RU"/>
              </w:rPr>
            </w:r>
            <w:bookmarkStart w:id="51" w:name="__UnoMark__719_190170535"/>
            <w:bookmarkStart w:id="52" w:name="__UnoMark__718_190170535"/>
            <w:bookmarkStart w:id="53" w:name="__UnoMark__719_190170535"/>
            <w:bookmarkStart w:id="54" w:name="__UnoMark__718_190170535"/>
            <w:bookmarkEnd w:id="53"/>
            <w:bookmarkEnd w:id="54"/>
          </w:p>
        </w:tc>
        <w:tc>
          <w:tcPr>
            <w:tcW w:w="759" w:type="dxa"/>
            <w:vMerge w:val="continue"/>
            <w:tcBorders/>
            <w:shd w:color="auto" w:fill="auto" w:val="clear"/>
            <w:vAlign w:val="center"/>
          </w:tcPr>
          <w:p>
            <w:pPr>
              <w:pStyle w:val="Normal"/>
              <w:jc w:val="center"/>
              <w:rPr>
                <w:rFonts w:ascii="Times New Roman" w:hAnsi="Times New Roman" w:eastAsia="" w:cs="Times New Roman" w:eastAsiaTheme="minorEastAsia"/>
                <w:sz w:val="24"/>
                <w:szCs w:val="24"/>
                <w:lang w:val="ru-RU"/>
              </w:rPr>
            </w:pPr>
            <w:r>
              <w:rPr>
                <w:rFonts w:eastAsia="" w:cs="Times New Roman" w:eastAsiaTheme="minorEastAsia" w:ascii="Times New Roman" w:hAnsi="Times New Roman"/>
                <w:sz w:val="24"/>
                <w:szCs w:val="24"/>
                <w:lang w:val="ru-RU"/>
              </w:rPr>
            </w:r>
            <w:bookmarkStart w:id="55" w:name="__UnoMark__721_190170535"/>
            <w:bookmarkStart w:id="56" w:name="__UnoMark__720_190170535"/>
            <w:bookmarkStart w:id="57" w:name="__UnoMark__721_190170535"/>
            <w:bookmarkStart w:id="58" w:name="__UnoMark__720_190170535"/>
            <w:bookmarkEnd w:id="57"/>
            <w:bookmarkEnd w:id="58"/>
          </w:p>
        </w:tc>
        <w:tc>
          <w:tcPr>
            <w:tcW w:w="586" w:type="dxa"/>
            <w:vMerge w:val="restart"/>
            <w:tcBorders/>
            <w:shd w:color="auto" w:fill="auto" w:val="clear"/>
            <w:textDirection w:val="btLr"/>
            <w:vAlign w:val="center"/>
          </w:tcPr>
          <w:p>
            <w:pPr>
              <w:pStyle w:val="Normal"/>
              <w:ind w:right="113" w:hanging="0"/>
              <w:jc w:val="center"/>
              <w:rPr>
                <w:rFonts w:eastAsia="" w:eastAsiaTheme="minorEastAsia"/>
              </w:rPr>
            </w:pPr>
            <w:bookmarkStart w:id="59" w:name="__UnoMark__722_190170535"/>
            <w:bookmarkEnd w:id="59"/>
            <w:r>
              <w:rPr>
                <w:rFonts w:eastAsia="" w:cs="Times New Roman" w:ascii="Times New Roman" w:hAnsi="Times New Roman" w:eastAsiaTheme="minorEastAsia"/>
                <w:sz w:val="24"/>
                <w:szCs w:val="24"/>
              </w:rPr>
              <w:t>Всего</w:t>
            </w:r>
            <w:bookmarkStart w:id="60" w:name="__UnoMark__723_190170535"/>
            <w:bookmarkEnd w:id="60"/>
          </w:p>
        </w:tc>
        <w:tc>
          <w:tcPr>
            <w:tcW w:w="1659" w:type="dxa"/>
            <w:gridSpan w:val="4"/>
            <w:tcBorders/>
            <w:shd w:color="auto" w:fill="auto" w:val="clear"/>
            <w:vAlign w:val="center"/>
          </w:tcPr>
          <w:p>
            <w:pPr>
              <w:pStyle w:val="Normal"/>
              <w:jc w:val="center"/>
              <w:rPr>
                <w:rFonts w:eastAsia="" w:eastAsiaTheme="minorEastAsia"/>
                <w:lang w:val="ru-RU"/>
              </w:rPr>
            </w:pPr>
            <w:bookmarkStart w:id="61" w:name="__UnoMark__724_190170535"/>
            <w:bookmarkEnd w:id="61"/>
            <w:r>
              <w:rPr>
                <w:rFonts w:eastAsia="" w:cs="Times New Roman" w:ascii="Times New Roman" w:hAnsi="Times New Roman" w:eastAsiaTheme="minorEastAsia"/>
                <w:sz w:val="24"/>
                <w:szCs w:val="24"/>
                <w:lang w:val="ru-RU"/>
              </w:rPr>
              <w:t>Из них по типу прокладки</w:t>
            </w:r>
            <w:bookmarkStart w:id="62" w:name="__UnoMark__725_190170535"/>
            <w:bookmarkEnd w:id="62"/>
          </w:p>
        </w:tc>
        <w:tc>
          <w:tcPr>
            <w:tcW w:w="700" w:type="dxa"/>
            <w:gridSpan w:val="3"/>
            <w:vMerge w:val="continue"/>
            <w:tcBorders/>
            <w:shd w:color="auto" w:fill="auto" w:val="clear"/>
            <w:vAlign w:val="center"/>
          </w:tcPr>
          <w:p>
            <w:pPr>
              <w:pStyle w:val="Normal"/>
              <w:jc w:val="center"/>
              <w:rPr>
                <w:rFonts w:ascii="Times New Roman" w:hAnsi="Times New Roman" w:eastAsia="" w:cs="Times New Roman" w:eastAsiaTheme="minorEastAsia"/>
                <w:sz w:val="24"/>
                <w:szCs w:val="24"/>
                <w:lang w:val="ru-RU"/>
              </w:rPr>
            </w:pPr>
            <w:r>
              <w:rPr>
                <w:rFonts w:eastAsia="" w:cs="Times New Roman" w:eastAsiaTheme="minorEastAsia" w:ascii="Times New Roman" w:hAnsi="Times New Roman"/>
                <w:sz w:val="24"/>
                <w:szCs w:val="24"/>
                <w:lang w:val="ru-RU"/>
              </w:rPr>
            </w:r>
            <w:bookmarkStart w:id="63" w:name="__UnoMark__727_190170535"/>
            <w:bookmarkStart w:id="64" w:name="__UnoMark__726_190170535"/>
            <w:bookmarkStart w:id="65" w:name="__UnoMark__727_190170535"/>
            <w:bookmarkStart w:id="66" w:name="__UnoMark__726_190170535"/>
            <w:bookmarkEnd w:id="65"/>
            <w:bookmarkEnd w:id="66"/>
          </w:p>
        </w:tc>
        <w:tc>
          <w:tcPr>
            <w:tcW w:w="1030" w:type="dxa"/>
            <w:gridSpan w:val="3"/>
            <w:vMerge w:val="continue"/>
            <w:tcBorders/>
            <w:shd w:color="auto" w:fill="auto" w:val="clear"/>
            <w:vAlign w:val="center"/>
          </w:tcPr>
          <w:p>
            <w:pPr>
              <w:pStyle w:val="Normal"/>
              <w:jc w:val="center"/>
              <w:rPr>
                <w:rFonts w:ascii="Times New Roman" w:hAnsi="Times New Roman" w:eastAsia="" w:cs="Times New Roman" w:eastAsiaTheme="minorEastAsia"/>
                <w:sz w:val="24"/>
                <w:szCs w:val="24"/>
                <w:lang w:val="ru-RU"/>
              </w:rPr>
            </w:pPr>
            <w:r>
              <w:rPr>
                <w:rFonts w:eastAsia="" w:cs="Times New Roman" w:eastAsiaTheme="minorEastAsia" w:ascii="Times New Roman" w:hAnsi="Times New Roman"/>
                <w:sz w:val="24"/>
                <w:szCs w:val="24"/>
                <w:lang w:val="ru-RU"/>
              </w:rPr>
            </w:r>
            <w:bookmarkStart w:id="67" w:name="__UnoMark__729_190170535"/>
            <w:bookmarkStart w:id="68" w:name="__UnoMark__728_190170535"/>
            <w:bookmarkStart w:id="69" w:name="__UnoMark__729_190170535"/>
            <w:bookmarkStart w:id="70" w:name="__UnoMark__728_190170535"/>
            <w:bookmarkEnd w:id="69"/>
            <w:bookmarkEnd w:id="70"/>
          </w:p>
        </w:tc>
        <w:tc>
          <w:tcPr>
            <w:tcW w:w="700" w:type="dxa"/>
            <w:gridSpan w:val="3"/>
            <w:vMerge w:val="continue"/>
            <w:tcBorders/>
            <w:shd w:color="auto" w:fill="auto" w:val="clear"/>
            <w:vAlign w:val="center"/>
          </w:tcPr>
          <w:p>
            <w:pPr>
              <w:pStyle w:val="Normal"/>
              <w:jc w:val="center"/>
              <w:rPr>
                <w:rFonts w:ascii="Times New Roman" w:hAnsi="Times New Roman" w:eastAsia="" w:cs="Times New Roman" w:eastAsiaTheme="minorEastAsia"/>
                <w:sz w:val="24"/>
                <w:szCs w:val="24"/>
                <w:lang w:val="ru-RU"/>
              </w:rPr>
            </w:pPr>
            <w:r>
              <w:rPr>
                <w:rFonts w:eastAsia="" w:cs="Times New Roman" w:eastAsiaTheme="minorEastAsia" w:ascii="Times New Roman" w:hAnsi="Times New Roman"/>
                <w:sz w:val="24"/>
                <w:szCs w:val="24"/>
                <w:lang w:val="ru-RU"/>
              </w:rPr>
            </w:r>
            <w:bookmarkStart w:id="71" w:name="__UnoMark__731_190170535"/>
            <w:bookmarkStart w:id="72" w:name="__UnoMark__730_190170535"/>
            <w:bookmarkStart w:id="73" w:name="__UnoMark__731_190170535"/>
            <w:bookmarkStart w:id="74" w:name="__UnoMark__730_190170535"/>
            <w:bookmarkEnd w:id="73"/>
            <w:bookmarkEnd w:id="74"/>
          </w:p>
        </w:tc>
        <w:tc>
          <w:tcPr>
            <w:tcW w:w="1067" w:type="dxa"/>
            <w:gridSpan w:val="3"/>
            <w:vMerge w:val="continue"/>
            <w:tcBorders/>
            <w:shd w:color="auto" w:fill="auto" w:val="clear"/>
            <w:vAlign w:val="center"/>
          </w:tcPr>
          <w:p>
            <w:pPr>
              <w:pStyle w:val="Normal"/>
              <w:jc w:val="center"/>
              <w:rPr>
                <w:rFonts w:ascii="Times New Roman" w:hAnsi="Times New Roman" w:eastAsia="" w:cs="Times New Roman" w:eastAsiaTheme="minorEastAsia"/>
                <w:sz w:val="24"/>
                <w:szCs w:val="24"/>
                <w:lang w:val="ru-RU"/>
              </w:rPr>
            </w:pPr>
            <w:r>
              <w:rPr>
                <w:rFonts w:eastAsia="" w:cs="Times New Roman" w:eastAsiaTheme="minorEastAsia" w:ascii="Times New Roman" w:hAnsi="Times New Roman"/>
                <w:sz w:val="24"/>
                <w:szCs w:val="24"/>
                <w:lang w:val="ru-RU"/>
              </w:rPr>
            </w:r>
            <w:bookmarkStart w:id="75" w:name="__UnoMark__733_190170535"/>
            <w:bookmarkStart w:id="76" w:name="__UnoMark__732_190170535"/>
            <w:bookmarkStart w:id="77" w:name="__UnoMark__733_190170535"/>
            <w:bookmarkStart w:id="78" w:name="__UnoMark__732_190170535"/>
            <w:bookmarkEnd w:id="77"/>
            <w:bookmarkEnd w:id="78"/>
          </w:p>
        </w:tc>
        <w:tc>
          <w:tcPr>
            <w:tcW w:w="1323" w:type="dxa"/>
            <w:gridSpan w:val="3"/>
            <w:vMerge w:val="continue"/>
            <w:tcBorders/>
            <w:shd w:color="auto" w:fill="auto" w:val="clear"/>
            <w:vAlign w:val="center"/>
          </w:tcPr>
          <w:p>
            <w:pPr>
              <w:pStyle w:val="Normal"/>
              <w:jc w:val="center"/>
              <w:rPr>
                <w:rFonts w:ascii="Times New Roman" w:hAnsi="Times New Roman" w:eastAsia="" w:cs="Times New Roman" w:eastAsiaTheme="minorEastAsia"/>
                <w:sz w:val="24"/>
                <w:szCs w:val="24"/>
                <w:lang w:val="ru-RU"/>
              </w:rPr>
            </w:pPr>
            <w:r>
              <w:rPr>
                <w:rFonts w:eastAsia="" w:cs="Times New Roman" w:eastAsiaTheme="minorEastAsia" w:ascii="Times New Roman" w:hAnsi="Times New Roman"/>
                <w:sz w:val="24"/>
                <w:szCs w:val="24"/>
                <w:lang w:val="ru-RU"/>
              </w:rPr>
            </w:r>
            <w:bookmarkStart w:id="79" w:name="__UnoMark__735_190170535"/>
            <w:bookmarkStart w:id="80" w:name="__UnoMark__734_190170535"/>
            <w:bookmarkStart w:id="81" w:name="__UnoMark__735_190170535"/>
            <w:bookmarkStart w:id="82" w:name="__UnoMark__734_190170535"/>
            <w:bookmarkEnd w:id="81"/>
            <w:bookmarkEnd w:id="82"/>
          </w:p>
        </w:tc>
        <w:tc>
          <w:tcPr>
            <w:tcW w:w="893" w:type="dxa"/>
            <w:gridSpan w:val="3"/>
            <w:vMerge w:val="continue"/>
            <w:tcBorders/>
            <w:shd w:color="auto" w:fill="auto" w:val="clear"/>
            <w:vAlign w:val="center"/>
          </w:tcPr>
          <w:p>
            <w:pPr>
              <w:pStyle w:val="Normal"/>
              <w:jc w:val="center"/>
              <w:rPr>
                <w:rFonts w:ascii="Times New Roman" w:hAnsi="Times New Roman" w:eastAsia="" w:cs="Times New Roman" w:eastAsiaTheme="minorEastAsia"/>
                <w:sz w:val="24"/>
                <w:szCs w:val="24"/>
                <w:lang w:val="ru-RU"/>
              </w:rPr>
            </w:pPr>
            <w:r>
              <w:rPr>
                <w:rFonts w:eastAsia="" w:cs="Times New Roman" w:eastAsiaTheme="minorEastAsia" w:ascii="Times New Roman" w:hAnsi="Times New Roman"/>
                <w:sz w:val="24"/>
                <w:szCs w:val="24"/>
                <w:lang w:val="ru-RU"/>
              </w:rPr>
            </w:r>
            <w:bookmarkStart w:id="83" w:name="__UnoMark__737_190170535"/>
            <w:bookmarkStart w:id="84" w:name="__UnoMark__736_190170535"/>
            <w:bookmarkStart w:id="85" w:name="__UnoMark__737_190170535"/>
            <w:bookmarkStart w:id="86" w:name="__UnoMark__736_190170535"/>
            <w:bookmarkEnd w:id="85"/>
            <w:bookmarkEnd w:id="86"/>
          </w:p>
        </w:tc>
        <w:tc>
          <w:tcPr>
            <w:tcW w:w="1425" w:type="dxa"/>
            <w:gridSpan w:val="2"/>
            <w:vMerge w:val="continue"/>
            <w:tcBorders/>
            <w:shd w:color="auto" w:fill="auto" w:val="clear"/>
            <w:vAlign w:val="center"/>
          </w:tcPr>
          <w:p>
            <w:pPr>
              <w:pStyle w:val="Normal"/>
              <w:jc w:val="center"/>
              <w:rPr>
                <w:rFonts w:ascii="Times New Roman" w:hAnsi="Times New Roman" w:eastAsia="" w:cs="Times New Roman" w:eastAsiaTheme="minorEastAsia"/>
                <w:sz w:val="24"/>
                <w:szCs w:val="24"/>
                <w:lang w:val="ru-RU"/>
              </w:rPr>
            </w:pPr>
            <w:r>
              <w:rPr>
                <w:rFonts w:eastAsia="" w:cs="Times New Roman" w:eastAsiaTheme="minorEastAsia" w:ascii="Times New Roman" w:hAnsi="Times New Roman"/>
                <w:sz w:val="24"/>
                <w:szCs w:val="24"/>
                <w:lang w:val="ru-RU"/>
              </w:rPr>
            </w:r>
            <w:bookmarkStart w:id="87" w:name="__UnoMark__739_190170535"/>
            <w:bookmarkStart w:id="88" w:name="__UnoMark__738_190170535"/>
            <w:bookmarkStart w:id="89" w:name="__UnoMark__739_190170535"/>
            <w:bookmarkStart w:id="90" w:name="__UnoMark__738_190170535"/>
            <w:bookmarkEnd w:id="89"/>
            <w:bookmarkEnd w:id="90"/>
          </w:p>
        </w:tc>
      </w:tr>
      <w:tr>
        <w:trPr>
          <w:trHeight w:val="2675" w:hRule="atLeast"/>
          <w:cantSplit w:val="true"/>
        </w:trPr>
        <w:tc>
          <w:tcPr>
            <w:tcW w:w="1000" w:type="dxa"/>
            <w:vMerge w:val="continue"/>
            <w:tcBorders/>
            <w:shd w:color="auto" w:fill="auto" w:val="clear"/>
            <w:vAlign w:val="center"/>
          </w:tcPr>
          <w:p>
            <w:pPr>
              <w:pStyle w:val="Normal"/>
              <w:jc w:val="center"/>
              <w:rPr>
                <w:rFonts w:ascii="Times New Roman" w:hAnsi="Times New Roman" w:eastAsia="" w:cs="Times New Roman" w:eastAsiaTheme="minorEastAsia"/>
                <w:sz w:val="24"/>
                <w:szCs w:val="24"/>
                <w:lang w:val="ru-RU"/>
              </w:rPr>
            </w:pPr>
            <w:r>
              <w:rPr>
                <w:rFonts w:eastAsia="" w:cs="Times New Roman" w:eastAsiaTheme="minorEastAsia" w:ascii="Times New Roman" w:hAnsi="Times New Roman"/>
                <w:sz w:val="24"/>
                <w:szCs w:val="24"/>
                <w:lang w:val="ru-RU"/>
              </w:rPr>
            </w:r>
            <w:bookmarkStart w:id="91" w:name="__UnoMark__741_190170535"/>
            <w:bookmarkStart w:id="92" w:name="__UnoMark__740_190170535"/>
            <w:bookmarkStart w:id="93" w:name="__UnoMark__741_190170535"/>
            <w:bookmarkStart w:id="94" w:name="__UnoMark__740_190170535"/>
            <w:bookmarkEnd w:id="93"/>
            <w:bookmarkEnd w:id="94"/>
          </w:p>
        </w:tc>
        <w:tc>
          <w:tcPr>
            <w:tcW w:w="1401" w:type="dxa"/>
            <w:tcBorders/>
            <w:shd w:color="auto" w:fill="auto" w:val="clear"/>
            <w:vAlign w:val="center"/>
          </w:tcPr>
          <w:p>
            <w:pPr>
              <w:pStyle w:val="Normal"/>
              <w:jc w:val="center"/>
              <w:rPr>
                <w:rFonts w:eastAsia="" w:eastAsiaTheme="minorEastAsia"/>
              </w:rPr>
            </w:pPr>
            <w:bookmarkStart w:id="95" w:name="__UnoMark__742_190170535"/>
            <w:bookmarkEnd w:id="95"/>
            <w:r>
              <w:rPr>
                <w:rFonts w:eastAsia="" w:cs="Times New Roman" w:ascii="Times New Roman" w:hAnsi="Times New Roman" w:eastAsiaTheme="minorEastAsia"/>
                <w:sz w:val="24"/>
                <w:szCs w:val="24"/>
              </w:rPr>
              <w:t>Начальная точка</w:t>
            </w:r>
            <w:bookmarkStart w:id="96" w:name="__UnoMark__743_190170535"/>
            <w:bookmarkEnd w:id="96"/>
          </w:p>
        </w:tc>
        <w:tc>
          <w:tcPr>
            <w:tcW w:w="1444" w:type="dxa"/>
            <w:tcBorders/>
            <w:shd w:color="auto" w:fill="auto" w:val="clear"/>
            <w:vAlign w:val="center"/>
          </w:tcPr>
          <w:p>
            <w:pPr>
              <w:pStyle w:val="Normal"/>
              <w:jc w:val="center"/>
              <w:rPr>
                <w:rFonts w:eastAsia="" w:eastAsiaTheme="minorEastAsia"/>
              </w:rPr>
            </w:pPr>
            <w:bookmarkStart w:id="97" w:name="__UnoMark__744_190170535"/>
            <w:bookmarkEnd w:id="97"/>
            <w:r>
              <w:rPr>
                <w:rFonts w:eastAsia="" w:cs="Times New Roman" w:ascii="Times New Roman" w:hAnsi="Times New Roman" w:eastAsiaTheme="minorEastAsia"/>
                <w:sz w:val="24"/>
                <w:szCs w:val="24"/>
              </w:rPr>
              <w:t>Конечная точка</w:t>
            </w:r>
            <w:bookmarkStart w:id="98" w:name="__UnoMark__745_190170535"/>
            <w:bookmarkEnd w:id="98"/>
          </w:p>
        </w:tc>
        <w:tc>
          <w:tcPr>
            <w:tcW w:w="582" w:type="dxa"/>
            <w:vMerge w:val="continue"/>
            <w:tcBorders/>
            <w:shd w:color="auto" w:fill="auto" w:val="clear"/>
            <w:vAlign w:val="center"/>
          </w:tcPr>
          <w:p>
            <w:pPr>
              <w:pStyle w:val="Normal"/>
              <w:jc w:val="center"/>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bookmarkStart w:id="99" w:name="__UnoMark__747_190170535"/>
            <w:bookmarkStart w:id="100" w:name="__UnoMark__746_190170535"/>
            <w:bookmarkStart w:id="101" w:name="__UnoMark__747_190170535"/>
            <w:bookmarkStart w:id="102" w:name="__UnoMark__746_190170535"/>
            <w:bookmarkEnd w:id="101"/>
            <w:bookmarkEnd w:id="102"/>
          </w:p>
        </w:tc>
        <w:tc>
          <w:tcPr>
            <w:tcW w:w="534" w:type="dxa"/>
            <w:vMerge w:val="continue"/>
            <w:tcBorders/>
            <w:shd w:color="auto" w:fill="auto" w:val="clear"/>
            <w:vAlign w:val="center"/>
          </w:tcPr>
          <w:p>
            <w:pPr>
              <w:pStyle w:val="Normal"/>
              <w:jc w:val="center"/>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bookmarkStart w:id="103" w:name="__UnoMark__749_190170535"/>
            <w:bookmarkStart w:id="104" w:name="__UnoMark__748_190170535"/>
            <w:bookmarkStart w:id="105" w:name="__UnoMark__749_190170535"/>
            <w:bookmarkStart w:id="106" w:name="__UnoMark__748_190170535"/>
            <w:bookmarkEnd w:id="105"/>
            <w:bookmarkEnd w:id="106"/>
          </w:p>
        </w:tc>
        <w:tc>
          <w:tcPr>
            <w:tcW w:w="623" w:type="dxa"/>
            <w:vMerge w:val="continue"/>
            <w:tcBorders/>
            <w:shd w:color="auto" w:fill="auto" w:val="clear"/>
            <w:vAlign w:val="center"/>
          </w:tcPr>
          <w:p>
            <w:pPr>
              <w:pStyle w:val="Normal"/>
              <w:jc w:val="center"/>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bookmarkStart w:id="107" w:name="__UnoMark__751_190170535"/>
            <w:bookmarkStart w:id="108" w:name="__UnoMark__750_190170535"/>
            <w:bookmarkStart w:id="109" w:name="__UnoMark__751_190170535"/>
            <w:bookmarkStart w:id="110" w:name="__UnoMark__750_190170535"/>
            <w:bookmarkEnd w:id="109"/>
            <w:bookmarkEnd w:id="110"/>
          </w:p>
        </w:tc>
        <w:tc>
          <w:tcPr>
            <w:tcW w:w="759" w:type="dxa"/>
            <w:vMerge w:val="continue"/>
            <w:tcBorders/>
            <w:shd w:color="auto" w:fill="auto" w:val="clear"/>
            <w:vAlign w:val="center"/>
          </w:tcPr>
          <w:p>
            <w:pPr>
              <w:pStyle w:val="Normal"/>
              <w:jc w:val="center"/>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bookmarkStart w:id="111" w:name="__UnoMark__753_190170535"/>
            <w:bookmarkStart w:id="112" w:name="__UnoMark__752_190170535"/>
            <w:bookmarkStart w:id="113" w:name="__UnoMark__753_190170535"/>
            <w:bookmarkStart w:id="114" w:name="__UnoMark__752_190170535"/>
            <w:bookmarkEnd w:id="113"/>
            <w:bookmarkEnd w:id="114"/>
          </w:p>
        </w:tc>
        <w:tc>
          <w:tcPr>
            <w:tcW w:w="586" w:type="dxa"/>
            <w:vMerge w:val="continue"/>
            <w:tcBorders/>
            <w:shd w:color="auto" w:fill="auto" w:val="clear"/>
            <w:vAlign w:val="center"/>
          </w:tcPr>
          <w:p>
            <w:pPr>
              <w:pStyle w:val="Normal"/>
              <w:jc w:val="center"/>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bookmarkStart w:id="115" w:name="__UnoMark__755_190170535"/>
            <w:bookmarkStart w:id="116" w:name="__UnoMark__754_190170535"/>
            <w:bookmarkStart w:id="117" w:name="__UnoMark__755_190170535"/>
            <w:bookmarkStart w:id="118" w:name="__UnoMark__754_190170535"/>
            <w:bookmarkEnd w:id="117"/>
            <w:bookmarkEnd w:id="118"/>
          </w:p>
        </w:tc>
        <w:tc>
          <w:tcPr>
            <w:tcW w:w="588" w:type="dxa"/>
            <w:tcBorders/>
            <w:shd w:color="auto" w:fill="auto" w:val="clear"/>
            <w:textDirection w:val="btLr"/>
            <w:vAlign w:val="center"/>
          </w:tcPr>
          <w:p>
            <w:pPr>
              <w:pStyle w:val="Normal"/>
              <w:ind w:left="113" w:right="113" w:hanging="0"/>
              <w:jc w:val="center"/>
              <w:rPr>
                <w:rFonts w:eastAsia="" w:eastAsiaTheme="minorEastAsia"/>
              </w:rPr>
            </w:pPr>
            <w:bookmarkStart w:id="119" w:name="__UnoMark__756_190170535"/>
            <w:bookmarkEnd w:id="119"/>
            <w:r>
              <w:rPr>
                <w:rFonts w:eastAsia="" w:cs="Times New Roman" w:ascii="Times New Roman" w:hAnsi="Times New Roman" w:eastAsiaTheme="minorEastAsia"/>
                <w:sz w:val="24"/>
                <w:szCs w:val="24"/>
              </w:rPr>
              <w:t>Надземная</w:t>
            </w:r>
            <w:bookmarkStart w:id="120" w:name="__UnoMark__757_190170535"/>
            <w:bookmarkEnd w:id="120"/>
          </w:p>
        </w:tc>
        <w:tc>
          <w:tcPr>
            <w:tcW w:w="533" w:type="dxa"/>
            <w:tcBorders/>
            <w:shd w:color="auto" w:fill="auto" w:val="clear"/>
            <w:textDirection w:val="btLr"/>
            <w:vAlign w:val="center"/>
          </w:tcPr>
          <w:p>
            <w:pPr>
              <w:pStyle w:val="Normal"/>
              <w:ind w:left="113" w:right="113" w:hanging="0"/>
              <w:jc w:val="center"/>
              <w:rPr>
                <w:rFonts w:eastAsia="" w:eastAsiaTheme="minorEastAsia"/>
              </w:rPr>
            </w:pPr>
            <w:bookmarkStart w:id="121" w:name="__UnoMark__758_190170535"/>
            <w:bookmarkEnd w:id="121"/>
            <w:r>
              <w:rPr>
                <w:rFonts w:eastAsia="" w:cs="Times New Roman" w:ascii="Times New Roman" w:hAnsi="Times New Roman" w:eastAsiaTheme="minorEastAsia"/>
                <w:sz w:val="24"/>
                <w:szCs w:val="24"/>
              </w:rPr>
              <w:t>Канальная</w:t>
            </w:r>
            <w:bookmarkStart w:id="122" w:name="__UnoMark__759_190170535"/>
            <w:bookmarkEnd w:id="122"/>
          </w:p>
        </w:tc>
        <w:tc>
          <w:tcPr>
            <w:tcW w:w="537" w:type="dxa"/>
            <w:tcBorders/>
            <w:shd w:color="auto" w:fill="auto" w:val="clear"/>
            <w:textDirection w:val="btLr"/>
            <w:vAlign w:val="center"/>
          </w:tcPr>
          <w:p>
            <w:pPr>
              <w:pStyle w:val="Normal"/>
              <w:ind w:left="113" w:right="113" w:hanging="0"/>
              <w:jc w:val="center"/>
              <w:rPr>
                <w:rFonts w:eastAsia="" w:eastAsiaTheme="minorEastAsia"/>
              </w:rPr>
            </w:pPr>
            <w:bookmarkStart w:id="123" w:name="__UnoMark__760_190170535"/>
            <w:bookmarkEnd w:id="123"/>
            <w:r>
              <w:rPr>
                <w:rFonts w:eastAsia="" w:cs="Times New Roman" w:ascii="Times New Roman" w:hAnsi="Times New Roman" w:eastAsiaTheme="minorEastAsia"/>
                <w:sz w:val="24"/>
                <w:szCs w:val="24"/>
              </w:rPr>
              <w:t>Бесканальная</w:t>
            </w:r>
            <w:bookmarkStart w:id="124" w:name="__UnoMark__761_190170535"/>
            <w:bookmarkEnd w:id="124"/>
          </w:p>
        </w:tc>
        <w:tc>
          <w:tcPr>
            <w:tcW w:w="699" w:type="dxa"/>
            <w:gridSpan w:val="3"/>
            <w:tcBorders/>
            <w:shd w:color="auto" w:fill="auto" w:val="clear"/>
            <w:vAlign w:val="center"/>
          </w:tcPr>
          <w:p>
            <w:pPr>
              <w:pStyle w:val="Normal"/>
              <w:jc w:val="center"/>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bookmarkStart w:id="125" w:name="__UnoMark__763_190170535"/>
            <w:bookmarkStart w:id="126" w:name="__UnoMark__762_190170535"/>
            <w:bookmarkStart w:id="127" w:name="__UnoMark__763_190170535"/>
            <w:bookmarkStart w:id="128" w:name="__UnoMark__762_190170535"/>
            <w:bookmarkEnd w:id="127"/>
            <w:bookmarkEnd w:id="128"/>
          </w:p>
        </w:tc>
        <w:tc>
          <w:tcPr>
            <w:tcW w:w="1031" w:type="dxa"/>
            <w:gridSpan w:val="3"/>
            <w:tcBorders/>
            <w:shd w:color="auto" w:fill="auto" w:val="clear"/>
            <w:vAlign w:val="center"/>
          </w:tcPr>
          <w:p>
            <w:pPr>
              <w:pStyle w:val="Normal"/>
              <w:jc w:val="center"/>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bookmarkStart w:id="129" w:name="__UnoMark__765_190170535"/>
            <w:bookmarkStart w:id="130" w:name="__UnoMark__764_190170535"/>
            <w:bookmarkStart w:id="131" w:name="__UnoMark__765_190170535"/>
            <w:bookmarkStart w:id="132" w:name="__UnoMark__764_190170535"/>
            <w:bookmarkEnd w:id="131"/>
            <w:bookmarkEnd w:id="132"/>
          </w:p>
        </w:tc>
        <w:tc>
          <w:tcPr>
            <w:tcW w:w="700" w:type="dxa"/>
            <w:gridSpan w:val="3"/>
            <w:tcBorders/>
            <w:shd w:color="auto" w:fill="auto" w:val="clear"/>
            <w:vAlign w:val="center"/>
          </w:tcPr>
          <w:p>
            <w:pPr>
              <w:pStyle w:val="Normal"/>
              <w:jc w:val="center"/>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bookmarkStart w:id="133" w:name="__UnoMark__767_190170535"/>
            <w:bookmarkStart w:id="134" w:name="__UnoMark__766_190170535"/>
            <w:bookmarkStart w:id="135" w:name="__UnoMark__767_190170535"/>
            <w:bookmarkStart w:id="136" w:name="__UnoMark__766_190170535"/>
            <w:bookmarkEnd w:id="135"/>
            <w:bookmarkEnd w:id="136"/>
          </w:p>
        </w:tc>
        <w:tc>
          <w:tcPr>
            <w:tcW w:w="1066" w:type="dxa"/>
            <w:gridSpan w:val="3"/>
            <w:tcBorders/>
            <w:shd w:color="auto" w:fill="auto" w:val="clear"/>
            <w:vAlign w:val="center"/>
          </w:tcPr>
          <w:p>
            <w:pPr>
              <w:pStyle w:val="Normal"/>
              <w:jc w:val="center"/>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bookmarkStart w:id="137" w:name="__UnoMark__769_190170535"/>
            <w:bookmarkStart w:id="138" w:name="__UnoMark__768_190170535"/>
            <w:bookmarkStart w:id="139" w:name="__UnoMark__769_190170535"/>
            <w:bookmarkStart w:id="140" w:name="__UnoMark__768_190170535"/>
            <w:bookmarkEnd w:id="139"/>
            <w:bookmarkEnd w:id="140"/>
          </w:p>
        </w:tc>
        <w:tc>
          <w:tcPr>
            <w:tcW w:w="1323" w:type="dxa"/>
            <w:gridSpan w:val="3"/>
            <w:tcBorders/>
            <w:shd w:color="auto" w:fill="auto" w:val="clear"/>
            <w:vAlign w:val="center"/>
          </w:tcPr>
          <w:p>
            <w:pPr>
              <w:pStyle w:val="Normal"/>
              <w:jc w:val="center"/>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bookmarkStart w:id="141" w:name="__UnoMark__771_190170535"/>
            <w:bookmarkStart w:id="142" w:name="__UnoMark__770_190170535"/>
            <w:bookmarkStart w:id="143" w:name="__UnoMark__771_190170535"/>
            <w:bookmarkStart w:id="144" w:name="__UnoMark__770_190170535"/>
            <w:bookmarkEnd w:id="143"/>
            <w:bookmarkEnd w:id="144"/>
          </w:p>
        </w:tc>
        <w:tc>
          <w:tcPr>
            <w:tcW w:w="894" w:type="dxa"/>
            <w:gridSpan w:val="3"/>
            <w:tcBorders/>
            <w:shd w:color="auto" w:fill="auto" w:val="clear"/>
            <w:vAlign w:val="center"/>
          </w:tcPr>
          <w:p>
            <w:pPr>
              <w:pStyle w:val="Normal"/>
              <w:jc w:val="center"/>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bookmarkStart w:id="145" w:name="__UnoMark__773_190170535"/>
            <w:bookmarkStart w:id="146" w:name="__UnoMark__772_190170535"/>
            <w:bookmarkStart w:id="147" w:name="__UnoMark__773_190170535"/>
            <w:bookmarkStart w:id="148" w:name="__UnoMark__772_190170535"/>
            <w:bookmarkEnd w:id="147"/>
            <w:bookmarkEnd w:id="148"/>
          </w:p>
        </w:tc>
        <w:tc>
          <w:tcPr>
            <w:tcW w:w="1426" w:type="dxa"/>
            <w:gridSpan w:val="3"/>
            <w:tcBorders/>
            <w:shd w:color="auto" w:fill="auto" w:val="clear"/>
            <w:vAlign w:val="center"/>
          </w:tcPr>
          <w:p>
            <w:pPr>
              <w:pStyle w:val="Normal"/>
              <w:jc w:val="center"/>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bookmarkStart w:id="149" w:name="__UnoMark__775_190170535"/>
            <w:bookmarkStart w:id="150" w:name="__UnoMark__774_190170535"/>
            <w:bookmarkStart w:id="151" w:name="__UnoMark__775_190170535"/>
            <w:bookmarkStart w:id="152" w:name="__UnoMark__774_190170535"/>
            <w:bookmarkEnd w:id="151"/>
            <w:bookmarkEnd w:id="152"/>
          </w:p>
        </w:tc>
      </w:tr>
      <w:tr>
        <w:trPr>
          <w:trHeight w:val="543" w:hRule="atLeast"/>
        </w:trPr>
        <w:tc>
          <w:tcPr>
            <w:tcW w:w="1000" w:type="dxa"/>
            <w:tcBorders/>
            <w:shd w:color="auto" w:fill="auto" w:val="clear"/>
            <w:vAlign w:val="center"/>
          </w:tcPr>
          <w:p>
            <w:pPr>
              <w:pStyle w:val="Normal"/>
              <w:jc w:val="center"/>
              <w:rPr>
                <w:rFonts w:eastAsia="" w:eastAsiaTheme="minorEastAsia"/>
              </w:rPr>
            </w:pPr>
            <w:bookmarkStart w:id="153" w:name="__UnoMark__776_190170535"/>
            <w:bookmarkEnd w:id="153"/>
            <w:r>
              <w:rPr>
                <w:rFonts w:eastAsia="" w:cs="Times New Roman" w:ascii="Times New Roman" w:hAnsi="Times New Roman" w:eastAsiaTheme="minorEastAsia"/>
                <w:sz w:val="24"/>
                <w:szCs w:val="24"/>
              </w:rPr>
              <w:t>1</w:t>
            </w:r>
            <w:bookmarkStart w:id="154" w:name="__UnoMark__777_190170535"/>
            <w:bookmarkEnd w:id="154"/>
          </w:p>
        </w:tc>
        <w:tc>
          <w:tcPr>
            <w:tcW w:w="1401" w:type="dxa"/>
            <w:tcBorders/>
            <w:shd w:color="auto" w:fill="auto" w:val="clear"/>
            <w:vAlign w:val="center"/>
          </w:tcPr>
          <w:p>
            <w:pPr>
              <w:pStyle w:val="Normal"/>
              <w:jc w:val="center"/>
              <w:rPr>
                <w:rFonts w:eastAsia="" w:eastAsiaTheme="minorEastAsia"/>
              </w:rPr>
            </w:pPr>
            <w:bookmarkStart w:id="155" w:name="__UnoMark__778_190170535"/>
            <w:bookmarkEnd w:id="155"/>
            <w:r>
              <w:rPr>
                <w:rFonts w:eastAsia="" w:cs="Times New Roman" w:ascii="Times New Roman" w:hAnsi="Times New Roman" w:eastAsiaTheme="minorEastAsia"/>
                <w:sz w:val="24"/>
                <w:szCs w:val="24"/>
              </w:rPr>
              <w:t>2</w:t>
            </w:r>
            <w:bookmarkStart w:id="156" w:name="__UnoMark__779_190170535"/>
            <w:bookmarkEnd w:id="156"/>
          </w:p>
        </w:tc>
        <w:tc>
          <w:tcPr>
            <w:tcW w:w="1444" w:type="dxa"/>
            <w:tcBorders/>
            <w:shd w:color="auto" w:fill="auto" w:val="clear"/>
            <w:vAlign w:val="center"/>
          </w:tcPr>
          <w:p>
            <w:pPr>
              <w:pStyle w:val="Normal"/>
              <w:jc w:val="center"/>
              <w:rPr>
                <w:rFonts w:eastAsia="" w:eastAsiaTheme="minorEastAsia"/>
              </w:rPr>
            </w:pPr>
            <w:bookmarkStart w:id="157" w:name="__UnoMark__780_190170535"/>
            <w:bookmarkEnd w:id="157"/>
            <w:r>
              <w:rPr>
                <w:rFonts w:eastAsia="" w:cs="Times New Roman" w:ascii="Times New Roman" w:hAnsi="Times New Roman" w:eastAsiaTheme="minorEastAsia"/>
                <w:sz w:val="24"/>
                <w:szCs w:val="24"/>
              </w:rPr>
              <w:t>3</w:t>
            </w:r>
            <w:bookmarkStart w:id="158" w:name="__UnoMark__781_190170535"/>
            <w:bookmarkEnd w:id="158"/>
          </w:p>
        </w:tc>
        <w:tc>
          <w:tcPr>
            <w:tcW w:w="582" w:type="dxa"/>
            <w:tcBorders/>
            <w:shd w:color="auto" w:fill="auto" w:val="clear"/>
            <w:vAlign w:val="center"/>
          </w:tcPr>
          <w:p>
            <w:pPr>
              <w:pStyle w:val="Normal"/>
              <w:jc w:val="center"/>
              <w:rPr>
                <w:rFonts w:eastAsia="" w:eastAsiaTheme="minorEastAsia"/>
              </w:rPr>
            </w:pPr>
            <w:bookmarkStart w:id="159" w:name="__UnoMark__782_190170535"/>
            <w:bookmarkEnd w:id="159"/>
            <w:r>
              <w:rPr>
                <w:rFonts w:eastAsia="" w:cs="Times New Roman" w:ascii="Times New Roman" w:hAnsi="Times New Roman" w:eastAsiaTheme="minorEastAsia"/>
                <w:sz w:val="24"/>
                <w:szCs w:val="24"/>
              </w:rPr>
              <w:t>4</w:t>
            </w:r>
            <w:bookmarkStart w:id="160" w:name="__UnoMark__783_190170535"/>
            <w:bookmarkEnd w:id="160"/>
          </w:p>
        </w:tc>
        <w:tc>
          <w:tcPr>
            <w:tcW w:w="534" w:type="dxa"/>
            <w:tcBorders/>
            <w:shd w:color="auto" w:fill="auto" w:val="clear"/>
            <w:vAlign w:val="center"/>
          </w:tcPr>
          <w:p>
            <w:pPr>
              <w:pStyle w:val="Normal"/>
              <w:jc w:val="center"/>
              <w:rPr>
                <w:rFonts w:eastAsia="" w:eastAsiaTheme="minorEastAsia"/>
              </w:rPr>
            </w:pPr>
            <w:bookmarkStart w:id="161" w:name="__UnoMark__784_190170535"/>
            <w:bookmarkEnd w:id="161"/>
            <w:r>
              <w:rPr>
                <w:rFonts w:eastAsia="" w:cs="Times New Roman" w:ascii="Times New Roman" w:hAnsi="Times New Roman" w:eastAsiaTheme="minorEastAsia"/>
                <w:sz w:val="24"/>
                <w:szCs w:val="24"/>
              </w:rPr>
              <w:t>5</w:t>
            </w:r>
            <w:bookmarkStart w:id="162" w:name="__UnoMark__785_190170535"/>
            <w:bookmarkEnd w:id="162"/>
          </w:p>
        </w:tc>
        <w:tc>
          <w:tcPr>
            <w:tcW w:w="623" w:type="dxa"/>
            <w:tcBorders/>
            <w:shd w:color="auto" w:fill="auto" w:val="clear"/>
            <w:vAlign w:val="center"/>
          </w:tcPr>
          <w:p>
            <w:pPr>
              <w:pStyle w:val="Normal"/>
              <w:jc w:val="center"/>
              <w:rPr>
                <w:rFonts w:eastAsia="" w:eastAsiaTheme="minorEastAsia"/>
              </w:rPr>
            </w:pPr>
            <w:bookmarkStart w:id="163" w:name="__UnoMark__786_190170535"/>
            <w:bookmarkEnd w:id="163"/>
            <w:r>
              <w:rPr>
                <w:rFonts w:eastAsia="" w:cs="Times New Roman" w:ascii="Times New Roman" w:hAnsi="Times New Roman" w:eastAsiaTheme="minorEastAsia"/>
                <w:sz w:val="24"/>
                <w:szCs w:val="24"/>
              </w:rPr>
              <w:t>6</w:t>
            </w:r>
            <w:bookmarkStart w:id="164" w:name="__UnoMark__787_190170535"/>
            <w:bookmarkEnd w:id="164"/>
          </w:p>
        </w:tc>
        <w:tc>
          <w:tcPr>
            <w:tcW w:w="759" w:type="dxa"/>
            <w:tcBorders/>
            <w:shd w:color="auto" w:fill="auto" w:val="clear"/>
            <w:vAlign w:val="center"/>
          </w:tcPr>
          <w:p>
            <w:pPr>
              <w:pStyle w:val="Normal"/>
              <w:jc w:val="center"/>
              <w:rPr>
                <w:rFonts w:eastAsia="" w:eastAsiaTheme="minorEastAsia"/>
              </w:rPr>
            </w:pPr>
            <w:bookmarkStart w:id="165" w:name="__UnoMark__788_190170535"/>
            <w:bookmarkEnd w:id="165"/>
            <w:r>
              <w:rPr>
                <w:rFonts w:eastAsia="" w:cs="Times New Roman" w:ascii="Times New Roman" w:hAnsi="Times New Roman" w:eastAsiaTheme="minorEastAsia"/>
                <w:sz w:val="24"/>
                <w:szCs w:val="24"/>
              </w:rPr>
              <w:t>7</w:t>
            </w:r>
            <w:bookmarkStart w:id="166" w:name="__UnoMark__789_190170535"/>
            <w:bookmarkEnd w:id="166"/>
          </w:p>
        </w:tc>
        <w:tc>
          <w:tcPr>
            <w:tcW w:w="586" w:type="dxa"/>
            <w:tcBorders/>
            <w:shd w:color="auto" w:fill="auto" w:val="clear"/>
            <w:vAlign w:val="center"/>
          </w:tcPr>
          <w:p>
            <w:pPr>
              <w:pStyle w:val="Normal"/>
              <w:jc w:val="center"/>
              <w:rPr>
                <w:rFonts w:eastAsia="" w:eastAsiaTheme="minorEastAsia"/>
              </w:rPr>
            </w:pPr>
            <w:bookmarkStart w:id="167" w:name="__UnoMark__790_190170535"/>
            <w:bookmarkEnd w:id="167"/>
            <w:r>
              <w:rPr>
                <w:rFonts w:eastAsia="" w:cs="Times New Roman" w:ascii="Times New Roman" w:hAnsi="Times New Roman" w:eastAsiaTheme="minorEastAsia"/>
                <w:sz w:val="24"/>
                <w:szCs w:val="24"/>
              </w:rPr>
              <w:t>8</w:t>
            </w:r>
            <w:bookmarkStart w:id="168" w:name="__UnoMark__791_190170535"/>
            <w:bookmarkEnd w:id="168"/>
          </w:p>
        </w:tc>
        <w:tc>
          <w:tcPr>
            <w:tcW w:w="588" w:type="dxa"/>
            <w:tcBorders/>
            <w:shd w:color="auto" w:fill="auto" w:val="clear"/>
            <w:vAlign w:val="center"/>
          </w:tcPr>
          <w:p>
            <w:pPr>
              <w:pStyle w:val="Normal"/>
              <w:jc w:val="center"/>
              <w:rPr>
                <w:rFonts w:eastAsia="" w:eastAsiaTheme="minorEastAsia"/>
              </w:rPr>
            </w:pPr>
            <w:bookmarkStart w:id="169" w:name="__UnoMark__792_190170535"/>
            <w:bookmarkEnd w:id="169"/>
            <w:r>
              <w:rPr>
                <w:rFonts w:eastAsia="" w:cs="Times New Roman" w:ascii="Times New Roman" w:hAnsi="Times New Roman" w:eastAsiaTheme="minorEastAsia"/>
                <w:sz w:val="24"/>
                <w:szCs w:val="24"/>
              </w:rPr>
              <w:t>9</w:t>
            </w:r>
            <w:bookmarkStart w:id="170" w:name="__UnoMark__793_190170535"/>
            <w:bookmarkEnd w:id="170"/>
          </w:p>
        </w:tc>
        <w:tc>
          <w:tcPr>
            <w:tcW w:w="533" w:type="dxa"/>
            <w:tcBorders/>
            <w:shd w:color="auto" w:fill="auto" w:val="clear"/>
            <w:vAlign w:val="center"/>
          </w:tcPr>
          <w:p>
            <w:pPr>
              <w:pStyle w:val="Normal"/>
              <w:jc w:val="center"/>
              <w:rPr>
                <w:rFonts w:eastAsia="" w:eastAsiaTheme="minorEastAsia"/>
              </w:rPr>
            </w:pPr>
            <w:bookmarkStart w:id="171" w:name="__UnoMark__794_190170535"/>
            <w:bookmarkEnd w:id="171"/>
            <w:r>
              <w:rPr>
                <w:rFonts w:eastAsia="" w:cs="Times New Roman" w:ascii="Times New Roman" w:hAnsi="Times New Roman" w:eastAsiaTheme="minorEastAsia"/>
                <w:sz w:val="24"/>
                <w:szCs w:val="24"/>
              </w:rPr>
              <w:t>10</w:t>
            </w:r>
            <w:bookmarkStart w:id="172" w:name="__UnoMark__795_190170535"/>
            <w:bookmarkEnd w:id="172"/>
          </w:p>
        </w:tc>
        <w:tc>
          <w:tcPr>
            <w:tcW w:w="537" w:type="dxa"/>
            <w:tcBorders/>
            <w:shd w:color="auto" w:fill="auto" w:val="clear"/>
            <w:vAlign w:val="center"/>
          </w:tcPr>
          <w:p>
            <w:pPr>
              <w:pStyle w:val="Normal"/>
              <w:jc w:val="center"/>
              <w:rPr>
                <w:rFonts w:eastAsia="" w:eastAsiaTheme="minorEastAsia"/>
              </w:rPr>
            </w:pPr>
            <w:bookmarkStart w:id="173" w:name="__UnoMark__796_190170535"/>
            <w:bookmarkEnd w:id="173"/>
            <w:r>
              <w:rPr>
                <w:rFonts w:eastAsia="" w:cs="Times New Roman" w:ascii="Times New Roman" w:hAnsi="Times New Roman" w:eastAsiaTheme="minorEastAsia"/>
                <w:sz w:val="24"/>
                <w:szCs w:val="24"/>
              </w:rPr>
              <w:t>11</w:t>
            </w:r>
            <w:bookmarkStart w:id="174" w:name="__UnoMark__797_190170535"/>
            <w:bookmarkEnd w:id="174"/>
          </w:p>
        </w:tc>
        <w:tc>
          <w:tcPr>
            <w:tcW w:w="699" w:type="dxa"/>
            <w:gridSpan w:val="3"/>
            <w:tcBorders/>
            <w:shd w:color="auto" w:fill="auto" w:val="clear"/>
            <w:vAlign w:val="center"/>
          </w:tcPr>
          <w:p>
            <w:pPr>
              <w:pStyle w:val="Normal"/>
              <w:jc w:val="center"/>
              <w:rPr>
                <w:rFonts w:eastAsia="" w:eastAsiaTheme="minorEastAsia"/>
              </w:rPr>
            </w:pPr>
            <w:bookmarkStart w:id="175" w:name="__UnoMark__798_190170535"/>
            <w:bookmarkEnd w:id="175"/>
            <w:r>
              <w:rPr>
                <w:rFonts w:eastAsia="" w:cs="Times New Roman" w:ascii="Times New Roman" w:hAnsi="Times New Roman" w:eastAsiaTheme="minorEastAsia"/>
                <w:sz w:val="24"/>
                <w:szCs w:val="24"/>
              </w:rPr>
              <w:t>12</w:t>
            </w:r>
            <w:bookmarkStart w:id="176" w:name="__UnoMark__799_190170535"/>
            <w:bookmarkEnd w:id="176"/>
          </w:p>
        </w:tc>
        <w:tc>
          <w:tcPr>
            <w:tcW w:w="1031" w:type="dxa"/>
            <w:gridSpan w:val="3"/>
            <w:tcBorders/>
            <w:shd w:color="auto" w:fill="auto" w:val="clear"/>
            <w:vAlign w:val="center"/>
          </w:tcPr>
          <w:p>
            <w:pPr>
              <w:pStyle w:val="Normal"/>
              <w:jc w:val="center"/>
              <w:rPr>
                <w:rFonts w:eastAsia="" w:eastAsiaTheme="minorEastAsia"/>
              </w:rPr>
            </w:pPr>
            <w:bookmarkStart w:id="177" w:name="__UnoMark__800_190170535"/>
            <w:bookmarkEnd w:id="177"/>
            <w:r>
              <w:rPr>
                <w:rFonts w:eastAsia="" w:cs="Times New Roman" w:ascii="Times New Roman" w:hAnsi="Times New Roman" w:eastAsiaTheme="minorEastAsia"/>
                <w:sz w:val="24"/>
                <w:szCs w:val="24"/>
              </w:rPr>
              <w:t>13</w:t>
            </w:r>
            <w:bookmarkStart w:id="178" w:name="__UnoMark__801_190170535"/>
            <w:bookmarkEnd w:id="178"/>
          </w:p>
        </w:tc>
        <w:tc>
          <w:tcPr>
            <w:tcW w:w="700" w:type="dxa"/>
            <w:gridSpan w:val="3"/>
            <w:tcBorders/>
            <w:shd w:color="auto" w:fill="auto" w:val="clear"/>
            <w:vAlign w:val="center"/>
          </w:tcPr>
          <w:p>
            <w:pPr>
              <w:pStyle w:val="Normal"/>
              <w:jc w:val="center"/>
              <w:rPr>
                <w:rFonts w:eastAsia="" w:eastAsiaTheme="minorEastAsia"/>
              </w:rPr>
            </w:pPr>
            <w:bookmarkStart w:id="179" w:name="__UnoMark__802_190170535"/>
            <w:bookmarkEnd w:id="179"/>
            <w:r>
              <w:rPr>
                <w:rFonts w:eastAsia="" w:cs="Times New Roman" w:ascii="Times New Roman" w:hAnsi="Times New Roman" w:eastAsiaTheme="minorEastAsia"/>
                <w:sz w:val="24"/>
                <w:szCs w:val="24"/>
              </w:rPr>
              <w:t>14</w:t>
            </w:r>
            <w:bookmarkStart w:id="180" w:name="__UnoMark__803_190170535"/>
            <w:bookmarkEnd w:id="180"/>
          </w:p>
        </w:tc>
        <w:tc>
          <w:tcPr>
            <w:tcW w:w="1066" w:type="dxa"/>
            <w:gridSpan w:val="3"/>
            <w:tcBorders/>
            <w:shd w:color="auto" w:fill="auto" w:val="clear"/>
            <w:vAlign w:val="center"/>
          </w:tcPr>
          <w:p>
            <w:pPr>
              <w:pStyle w:val="Normal"/>
              <w:jc w:val="center"/>
              <w:rPr>
                <w:rFonts w:eastAsia="" w:eastAsiaTheme="minorEastAsia"/>
              </w:rPr>
            </w:pPr>
            <w:bookmarkStart w:id="181" w:name="__UnoMark__804_190170535"/>
            <w:bookmarkEnd w:id="181"/>
            <w:r>
              <w:rPr>
                <w:rFonts w:eastAsia="" w:cs="Times New Roman" w:ascii="Times New Roman" w:hAnsi="Times New Roman" w:eastAsiaTheme="minorEastAsia"/>
                <w:sz w:val="24"/>
                <w:szCs w:val="24"/>
              </w:rPr>
              <w:t>15</w:t>
            </w:r>
            <w:bookmarkStart w:id="182" w:name="__UnoMark__805_190170535"/>
            <w:bookmarkEnd w:id="182"/>
          </w:p>
        </w:tc>
        <w:tc>
          <w:tcPr>
            <w:tcW w:w="1323" w:type="dxa"/>
            <w:gridSpan w:val="3"/>
            <w:tcBorders/>
            <w:shd w:color="auto" w:fill="auto" w:val="clear"/>
            <w:vAlign w:val="center"/>
          </w:tcPr>
          <w:p>
            <w:pPr>
              <w:pStyle w:val="Normal"/>
              <w:jc w:val="center"/>
              <w:rPr>
                <w:rFonts w:eastAsia="" w:eastAsiaTheme="minorEastAsia"/>
              </w:rPr>
            </w:pPr>
            <w:bookmarkStart w:id="183" w:name="__UnoMark__806_190170535"/>
            <w:bookmarkEnd w:id="183"/>
            <w:r>
              <w:rPr>
                <w:rFonts w:eastAsia="" w:cs="Times New Roman" w:ascii="Times New Roman" w:hAnsi="Times New Roman" w:eastAsiaTheme="minorEastAsia"/>
                <w:sz w:val="24"/>
                <w:szCs w:val="24"/>
              </w:rPr>
              <w:t>16</w:t>
            </w:r>
            <w:bookmarkStart w:id="184" w:name="__UnoMark__807_190170535"/>
            <w:bookmarkEnd w:id="184"/>
          </w:p>
        </w:tc>
        <w:tc>
          <w:tcPr>
            <w:tcW w:w="894" w:type="dxa"/>
            <w:gridSpan w:val="3"/>
            <w:tcBorders/>
            <w:shd w:color="auto" w:fill="auto" w:val="clear"/>
            <w:vAlign w:val="center"/>
          </w:tcPr>
          <w:p>
            <w:pPr>
              <w:pStyle w:val="Normal"/>
              <w:jc w:val="center"/>
              <w:rPr>
                <w:rFonts w:eastAsia="" w:eastAsiaTheme="minorEastAsia"/>
              </w:rPr>
            </w:pPr>
            <w:bookmarkStart w:id="185" w:name="__UnoMark__808_190170535"/>
            <w:bookmarkEnd w:id="185"/>
            <w:r>
              <w:rPr>
                <w:rFonts w:eastAsia="" w:cs="Times New Roman" w:ascii="Times New Roman" w:hAnsi="Times New Roman" w:eastAsiaTheme="minorEastAsia"/>
                <w:sz w:val="24"/>
                <w:szCs w:val="24"/>
              </w:rPr>
              <w:t>17</w:t>
            </w:r>
            <w:bookmarkStart w:id="186" w:name="__UnoMark__809_190170535"/>
            <w:bookmarkEnd w:id="186"/>
          </w:p>
        </w:tc>
        <w:tc>
          <w:tcPr>
            <w:tcW w:w="1426" w:type="dxa"/>
            <w:gridSpan w:val="3"/>
            <w:tcBorders/>
            <w:shd w:color="auto" w:fill="auto" w:val="clear"/>
            <w:vAlign w:val="center"/>
          </w:tcPr>
          <w:p>
            <w:pPr>
              <w:pStyle w:val="Normal"/>
              <w:jc w:val="center"/>
              <w:rPr>
                <w:rFonts w:eastAsia="" w:eastAsiaTheme="minorEastAsia"/>
              </w:rPr>
            </w:pPr>
            <w:bookmarkStart w:id="187" w:name="__UnoMark__810_190170535"/>
            <w:bookmarkEnd w:id="187"/>
            <w:r>
              <w:rPr>
                <w:rFonts w:eastAsia="" w:cs="Times New Roman" w:ascii="Times New Roman" w:hAnsi="Times New Roman" w:eastAsiaTheme="minorEastAsia"/>
                <w:sz w:val="24"/>
                <w:szCs w:val="24"/>
              </w:rPr>
              <w:t>18</w:t>
            </w:r>
            <w:bookmarkStart w:id="188" w:name="__UnoMark__811_190170535"/>
            <w:bookmarkEnd w:id="188"/>
          </w:p>
        </w:tc>
      </w:tr>
      <w:tr>
        <w:trPr>
          <w:trHeight w:val="543" w:hRule="atLeast"/>
        </w:trPr>
        <w:tc>
          <w:tcPr>
            <w:tcW w:w="1000" w:type="dxa"/>
            <w:tcBorders/>
            <w:shd w:color="auto" w:fill="auto" w:val="clear"/>
            <w:vAlign w:val="center"/>
          </w:tcPr>
          <w:p>
            <w:pPr>
              <w:pStyle w:val="Normal"/>
              <w:jc w:val="center"/>
              <w:rPr>
                <w:rFonts w:eastAsia="" w:eastAsiaTheme="minorEastAsia"/>
              </w:rPr>
            </w:pPr>
            <w:bookmarkStart w:id="189" w:name="__UnoMark__812_190170535"/>
            <w:bookmarkEnd w:id="189"/>
            <w:r>
              <w:rPr>
                <w:rFonts w:eastAsia="" w:cs="Times New Roman" w:ascii="Times New Roman" w:hAnsi="Times New Roman" w:eastAsiaTheme="minorEastAsia"/>
                <w:sz w:val="24"/>
                <w:szCs w:val="24"/>
                <w:lang w:val="ru-RU"/>
              </w:rPr>
              <w:t>н/д</w:t>
            </w:r>
            <w:bookmarkStart w:id="190" w:name="__UnoMark__813_190170535"/>
            <w:bookmarkEnd w:id="190"/>
          </w:p>
        </w:tc>
        <w:tc>
          <w:tcPr>
            <w:tcW w:w="1401" w:type="dxa"/>
            <w:tcBorders/>
            <w:shd w:color="auto" w:fill="auto" w:val="clear"/>
            <w:vAlign w:val="center"/>
          </w:tcPr>
          <w:p>
            <w:pPr>
              <w:pStyle w:val="Normal"/>
              <w:jc w:val="center"/>
              <w:rPr>
                <w:rFonts w:eastAsia="" w:eastAsiaTheme="minorEastAsia"/>
              </w:rPr>
            </w:pPr>
            <w:bookmarkStart w:id="191" w:name="__UnoMark__814_190170535"/>
            <w:bookmarkEnd w:id="191"/>
            <w:r>
              <w:rPr>
                <w:rFonts w:eastAsia="" w:cs="Times New Roman" w:ascii="Times New Roman" w:hAnsi="Times New Roman" w:eastAsiaTheme="minorEastAsia"/>
                <w:sz w:val="24"/>
                <w:szCs w:val="24"/>
                <w:lang w:val="ru-RU"/>
              </w:rPr>
              <w:t>н/д</w:t>
            </w:r>
            <w:bookmarkStart w:id="192" w:name="__UnoMark__815_190170535"/>
            <w:bookmarkEnd w:id="192"/>
          </w:p>
        </w:tc>
        <w:tc>
          <w:tcPr>
            <w:tcW w:w="1444" w:type="dxa"/>
            <w:tcBorders/>
            <w:shd w:color="auto" w:fill="auto" w:val="clear"/>
            <w:vAlign w:val="center"/>
          </w:tcPr>
          <w:p>
            <w:pPr>
              <w:pStyle w:val="Normal"/>
              <w:jc w:val="center"/>
              <w:rPr>
                <w:rFonts w:eastAsia="" w:eastAsiaTheme="minorEastAsia"/>
              </w:rPr>
            </w:pPr>
            <w:bookmarkStart w:id="193" w:name="__UnoMark__816_190170535"/>
            <w:bookmarkEnd w:id="193"/>
            <w:r>
              <w:rPr>
                <w:rFonts w:eastAsia="" w:cs="Times New Roman" w:ascii="Times New Roman" w:hAnsi="Times New Roman" w:eastAsiaTheme="minorEastAsia"/>
                <w:sz w:val="24"/>
                <w:szCs w:val="24"/>
                <w:lang w:val="ru-RU"/>
              </w:rPr>
              <w:t>н/д</w:t>
            </w:r>
            <w:bookmarkStart w:id="194" w:name="__UnoMark__817_190170535"/>
            <w:bookmarkEnd w:id="194"/>
          </w:p>
        </w:tc>
        <w:tc>
          <w:tcPr>
            <w:tcW w:w="582" w:type="dxa"/>
            <w:tcBorders/>
            <w:shd w:color="auto" w:fill="auto" w:val="clear"/>
            <w:vAlign w:val="center"/>
          </w:tcPr>
          <w:p>
            <w:pPr>
              <w:pStyle w:val="Normal"/>
              <w:jc w:val="center"/>
              <w:rPr>
                <w:rFonts w:eastAsia="" w:eastAsiaTheme="minorEastAsia"/>
              </w:rPr>
            </w:pPr>
            <w:bookmarkStart w:id="195" w:name="__UnoMark__818_190170535"/>
            <w:bookmarkEnd w:id="195"/>
            <w:r>
              <w:rPr>
                <w:rFonts w:eastAsia="" w:cs="Times New Roman" w:ascii="Times New Roman" w:hAnsi="Times New Roman" w:eastAsiaTheme="minorEastAsia"/>
                <w:sz w:val="24"/>
                <w:szCs w:val="24"/>
                <w:lang w:val="ru-RU"/>
              </w:rPr>
              <w:t>н/д</w:t>
            </w:r>
            <w:bookmarkStart w:id="196" w:name="__UnoMark__819_190170535"/>
            <w:bookmarkEnd w:id="196"/>
          </w:p>
        </w:tc>
        <w:tc>
          <w:tcPr>
            <w:tcW w:w="534" w:type="dxa"/>
            <w:tcBorders/>
            <w:shd w:color="auto" w:fill="auto" w:val="clear"/>
            <w:vAlign w:val="center"/>
          </w:tcPr>
          <w:p>
            <w:pPr>
              <w:pStyle w:val="Normal"/>
              <w:jc w:val="center"/>
              <w:rPr>
                <w:rFonts w:eastAsia="" w:eastAsiaTheme="minorEastAsia"/>
              </w:rPr>
            </w:pPr>
            <w:bookmarkStart w:id="197" w:name="__UnoMark__820_190170535"/>
            <w:bookmarkEnd w:id="197"/>
            <w:r>
              <w:rPr>
                <w:rFonts w:eastAsia="" w:cs="Times New Roman" w:ascii="Times New Roman" w:hAnsi="Times New Roman" w:eastAsiaTheme="minorEastAsia"/>
                <w:sz w:val="24"/>
                <w:szCs w:val="24"/>
                <w:lang w:val="ru-RU"/>
              </w:rPr>
              <w:t>н/д</w:t>
            </w:r>
            <w:bookmarkStart w:id="198" w:name="__UnoMark__821_190170535"/>
            <w:bookmarkEnd w:id="198"/>
          </w:p>
        </w:tc>
        <w:tc>
          <w:tcPr>
            <w:tcW w:w="623" w:type="dxa"/>
            <w:tcBorders/>
            <w:shd w:color="auto" w:fill="auto" w:val="clear"/>
            <w:vAlign w:val="center"/>
          </w:tcPr>
          <w:p>
            <w:pPr>
              <w:pStyle w:val="Normal"/>
              <w:jc w:val="center"/>
              <w:rPr>
                <w:rFonts w:eastAsia="" w:eastAsiaTheme="minorEastAsia"/>
              </w:rPr>
            </w:pPr>
            <w:bookmarkStart w:id="199" w:name="__UnoMark__822_190170535"/>
            <w:bookmarkEnd w:id="199"/>
            <w:r>
              <w:rPr>
                <w:rFonts w:eastAsia="" w:cs="Times New Roman" w:ascii="Times New Roman" w:hAnsi="Times New Roman" w:eastAsiaTheme="minorEastAsia"/>
                <w:sz w:val="24"/>
                <w:szCs w:val="24"/>
                <w:lang w:val="ru-RU"/>
              </w:rPr>
              <w:t>н/д</w:t>
            </w:r>
            <w:bookmarkStart w:id="200" w:name="__UnoMark__823_190170535"/>
            <w:bookmarkEnd w:id="200"/>
          </w:p>
        </w:tc>
        <w:tc>
          <w:tcPr>
            <w:tcW w:w="759" w:type="dxa"/>
            <w:tcBorders/>
            <w:shd w:color="auto" w:fill="auto" w:val="clear"/>
            <w:vAlign w:val="center"/>
          </w:tcPr>
          <w:p>
            <w:pPr>
              <w:pStyle w:val="Normal"/>
              <w:jc w:val="center"/>
              <w:rPr>
                <w:rFonts w:eastAsia="" w:eastAsiaTheme="minorEastAsia"/>
              </w:rPr>
            </w:pPr>
            <w:bookmarkStart w:id="201" w:name="__UnoMark__824_190170535"/>
            <w:bookmarkEnd w:id="201"/>
            <w:r>
              <w:rPr>
                <w:rFonts w:eastAsia="" w:cs="Times New Roman" w:ascii="Times New Roman" w:hAnsi="Times New Roman" w:eastAsiaTheme="minorEastAsia"/>
                <w:sz w:val="24"/>
                <w:szCs w:val="24"/>
                <w:lang w:val="ru-RU"/>
              </w:rPr>
              <w:t>н/д</w:t>
            </w:r>
            <w:bookmarkStart w:id="202" w:name="__UnoMark__825_190170535"/>
            <w:bookmarkEnd w:id="202"/>
          </w:p>
        </w:tc>
        <w:tc>
          <w:tcPr>
            <w:tcW w:w="586" w:type="dxa"/>
            <w:tcBorders/>
            <w:shd w:color="auto" w:fill="auto" w:val="clear"/>
            <w:vAlign w:val="center"/>
          </w:tcPr>
          <w:p>
            <w:pPr>
              <w:pStyle w:val="Normal"/>
              <w:jc w:val="center"/>
              <w:rPr>
                <w:rFonts w:eastAsia="" w:eastAsiaTheme="minorEastAsia"/>
              </w:rPr>
            </w:pPr>
            <w:bookmarkStart w:id="203" w:name="__UnoMark__826_190170535"/>
            <w:bookmarkEnd w:id="203"/>
            <w:r>
              <w:rPr>
                <w:rFonts w:eastAsia="" w:cs="Times New Roman" w:ascii="Times New Roman" w:hAnsi="Times New Roman" w:eastAsiaTheme="minorEastAsia"/>
                <w:sz w:val="24"/>
                <w:szCs w:val="24"/>
                <w:lang w:val="ru-RU"/>
              </w:rPr>
              <w:t>н/д</w:t>
            </w:r>
            <w:bookmarkStart w:id="204" w:name="__UnoMark__827_190170535"/>
            <w:bookmarkEnd w:id="204"/>
          </w:p>
        </w:tc>
        <w:tc>
          <w:tcPr>
            <w:tcW w:w="588" w:type="dxa"/>
            <w:tcBorders/>
            <w:shd w:color="auto" w:fill="auto" w:val="clear"/>
            <w:vAlign w:val="center"/>
          </w:tcPr>
          <w:p>
            <w:pPr>
              <w:pStyle w:val="Normal"/>
              <w:jc w:val="center"/>
              <w:rPr>
                <w:rFonts w:eastAsia="" w:eastAsiaTheme="minorEastAsia"/>
              </w:rPr>
            </w:pPr>
            <w:bookmarkStart w:id="205" w:name="__UnoMark__828_190170535"/>
            <w:bookmarkEnd w:id="205"/>
            <w:r>
              <w:rPr>
                <w:rFonts w:eastAsia="" w:cs="Times New Roman" w:ascii="Times New Roman" w:hAnsi="Times New Roman" w:eastAsiaTheme="minorEastAsia"/>
                <w:sz w:val="24"/>
                <w:szCs w:val="24"/>
                <w:lang w:val="ru-RU"/>
              </w:rPr>
              <w:t>н/д</w:t>
            </w:r>
            <w:bookmarkStart w:id="206" w:name="__UnoMark__829_190170535"/>
            <w:bookmarkEnd w:id="206"/>
          </w:p>
        </w:tc>
        <w:tc>
          <w:tcPr>
            <w:tcW w:w="533" w:type="dxa"/>
            <w:tcBorders/>
            <w:shd w:color="auto" w:fill="auto" w:val="clear"/>
            <w:vAlign w:val="center"/>
          </w:tcPr>
          <w:p>
            <w:pPr>
              <w:pStyle w:val="Normal"/>
              <w:jc w:val="center"/>
              <w:rPr>
                <w:rFonts w:eastAsia="" w:eastAsiaTheme="minorEastAsia"/>
              </w:rPr>
            </w:pPr>
            <w:bookmarkStart w:id="207" w:name="__UnoMark__830_190170535"/>
            <w:bookmarkEnd w:id="207"/>
            <w:r>
              <w:rPr>
                <w:rFonts w:eastAsia="" w:cs="Times New Roman" w:ascii="Times New Roman" w:hAnsi="Times New Roman" w:eastAsiaTheme="minorEastAsia"/>
                <w:sz w:val="24"/>
                <w:szCs w:val="24"/>
                <w:lang w:val="ru-RU"/>
              </w:rPr>
              <w:t>н/д</w:t>
            </w:r>
            <w:bookmarkStart w:id="208" w:name="__UnoMark__831_190170535"/>
            <w:bookmarkEnd w:id="208"/>
          </w:p>
        </w:tc>
        <w:tc>
          <w:tcPr>
            <w:tcW w:w="537" w:type="dxa"/>
            <w:tcBorders/>
            <w:shd w:color="auto" w:fill="auto" w:val="clear"/>
            <w:vAlign w:val="center"/>
          </w:tcPr>
          <w:p>
            <w:pPr>
              <w:pStyle w:val="Normal"/>
              <w:jc w:val="center"/>
              <w:rPr>
                <w:rFonts w:eastAsia="" w:eastAsiaTheme="minorEastAsia"/>
              </w:rPr>
            </w:pPr>
            <w:bookmarkStart w:id="209" w:name="__UnoMark__832_190170535"/>
            <w:bookmarkEnd w:id="209"/>
            <w:r>
              <w:rPr>
                <w:rFonts w:eastAsia="" w:cs="Times New Roman" w:ascii="Times New Roman" w:hAnsi="Times New Roman" w:eastAsiaTheme="minorEastAsia"/>
                <w:sz w:val="24"/>
                <w:szCs w:val="24"/>
                <w:lang w:val="ru-RU"/>
              </w:rPr>
              <w:t>н/д</w:t>
            </w:r>
            <w:bookmarkStart w:id="210" w:name="__UnoMark__833_190170535"/>
            <w:bookmarkEnd w:id="210"/>
          </w:p>
        </w:tc>
        <w:tc>
          <w:tcPr>
            <w:tcW w:w="699" w:type="dxa"/>
            <w:gridSpan w:val="3"/>
            <w:tcBorders/>
            <w:shd w:color="auto" w:fill="auto" w:val="clear"/>
            <w:vAlign w:val="center"/>
          </w:tcPr>
          <w:p>
            <w:pPr>
              <w:pStyle w:val="Normal"/>
              <w:jc w:val="center"/>
              <w:rPr>
                <w:rFonts w:eastAsia="" w:eastAsiaTheme="minorEastAsia"/>
              </w:rPr>
            </w:pPr>
            <w:bookmarkStart w:id="211" w:name="__UnoMark__834_190170535"/>
            <w:bookmarkEnd w:id="211"/>
            <w:r>
              <w:rPr>
                <w:rFonts w:eastAsia="" w:cs="Times New Roman" w:ascii="Times New Roman" w:hAnsi="Times New Roman" w:eastAsiaTheme="minorEastAsia"/>
                <w:sz w:val="24"/>
                <w:szCs w:val="24"/>
                <w:lang w:val="ru-RU"/>
              </w:rPr>
              <w:t>н/д</w:t>
            </w:r>
            <w:bookmarkStart w:id="212" w:name="__UnoMark__835_190170535"/>
            <w:bookmarkEnd w:id="212"/>
          </w:p>
        </w:tc>
        <w:tc>
          <w:tcPr>
            <w:tcW w:w="1031" w:type="dxa"/>
            <w:gridSpan w:val="3"/>
            <w:tcBorders/>
            <w:shd w:color="auto" w:fill="auto" w:val="clear"/>
            <w:vAlign w:val="center"/>
          </w:tcPr>
          <w:p>
            <w:pPr>
              <w:pStyle w:val="Normal"/>
              <w:jc w:val="center"/>
              <w:rPr>
                <w:rFonts w:eastAsia="" w:eastAsiaTheme="minorEastAsia"/>
              </w:rPr>
            </w:pPr>
            <w:bookmarkStart w:id="213" w:name="__UnoMark__836_190170535"/>
            <w:bookmarkEnd w:id="213"/>
            <w:r>
              <w:rPr>
                <w:rFonts w:eastAsia="" w:cs="Times New Roman" w:ascii="Times New Roman" w:hAnsi="Times New Roman" w:eastAsiaTheme="minorEastAsia"/>
                <w:sz w:val="24"/>
                <w:szCs w:val="24"/>
                <w:lang w:val="ru-RU"/>
              </w:rPr>
              <w:t>н/д</w:t>
            </w:r>
            <w:bookmarkStart w:id="214" w:name="__UnoMark__837_190170535"/>
            <w:bookmarkEnd w:id="214"/>
          </w:p>
        </w:tc>
        <w:tc>
          <w:tcPr>
            <w:tcW w:w="700" w:type="dxa"/>
            <w:gridSpan w:val="3"/>
            <w:tcBorders/>
            <w:shd w:color="auto" w:fill="auto" w:val="clear"/>
            <w:vAlign w:val="center"/>
          </w:tcPr>
          <w:p>
            <w:pPr>
              <w:pStyle w:val="Normal"/>
              <w:jc w:val="center"/>
              <w:rPr>
                <w:rFonts w:eastAsia="" w:eastAsiaTheme="minorEastAsia"/>
              </w:rPr>
            </w:pPr>
            <w:bookmarkStart w:id="215" w:name="__UnoMark__838_190170535"/>
            <w:bookmarkEnd w:id="215"/>
            <w:r>
              <w:rPr>
                <w:rFonts w:eastAsia="" w:cs="Times New Roman" w:ascii="Times New Roman" w:hAnsi="Times New Roman" w:eastAsiaTheme="minorEastAsia"/>
                <w:sz w:val="24"/>
                <w:szCs w:val="24"/>
                <w:lang w:val="ru-RU"/>
              </w:rPr>
              <w:t>н/д</w:t>
            </w:r>
            <w:bookmarkStart w:id="216" w:name="__UnoMark__839_190170535"/>
            <w:bookmarkEnd w:id="216"/>
          </w:p>
        </w:tc>
        <w:tc>
          <w:tcPr>
            <w:tcW w:w="1066" w:type="dxa"/>
            <w:gridSpan w:val="3"/>
            <w:tcBorders/>
            <w:shd w:color="auto" w:fill="auto" w:val="clear"/>
            <w:vAlign w:val="center"/>
          </w:tcPr>
          <w:p>
            <w:pPr>
              <w:pStyle w:val="Normal"/>
              <w:jc w:val="center"/>
              <w:rPr>
                <w:rFonts w:eastAsia="" w:eastAsiaTheme="minorEastAsia"/>
              </w:rPr>
            </w:pPr>
            <w:bookmarkStart w:id="217" w:name="__UnoMark__840_190170535"/>
            <w:bookmarkEnd w:id="217"/>
            <w:r>
              <w:rPr>
                <w:rFonts w:eastAsia="" w:cs="Times New Roman" w:ascii="Times New Roman" w:hAnsi="Times New Roman" w:eastAsiaTheme="minorEastAsia"/>
                <w:sz w:val="24"/>
                <w:szCs w:val="24"/>
                <w:lang w:val="ru-RU"/>
              </w:rPr>
              <w:t>н/д</w:t>
            </w:r>
            <w:bookmarkStart w:id="218" w:name="__UnoMark__841_190170535"/>
            <w:bookmarkEnd w:id="218"/>
          </w:p>
        </w:tc>
        <w:tc>
          <w:tcPr>
            <w:tcW w:w="1323" w:type="dxa"/>
            <w:gridSpan w:val="3"/>
            <w:tcBorders/>
            <w:shd w:color="auto" w:fill="auto" w:val="clear"/>
            <w:vAlign w:val="center"/>
          </w:tcPr>
          <w:p>
            <w:pPr>
              <w:pStyle w:val="Normal"/>
              <w:jc w:val="center"/>
              <w:rPr>
                <w:rFonts w:eastAsia="" w:eastAsiaTheme="minorEastAsia"/>
              </w:rPr>
            </w:pPr>
            <w:bookmarkStart w:id="219" w:name="__UnoMark__842_190170535"/>
            <w:bookmarkEnd w:id="219"/>
            <w:r>
              <w:rPr>
                <w:rFonts w:eastAsia="" w:cs="Times New Roman" w:ascii="Times New Roman" w:hAnsi="Times New Roman" w:eastAsiaTheme="minorEastAsia"/>
                <w:sz w:val="24"/>
                <w:szCs w:val="24"/>
                <w:lang w:val="ru-RU"/>
              </w:rPr>
              <w:t>н/д</w:t>
            </w:r>
            <w:bookmarkStart w:id="220" w:name="__UnoMark__843_190170535"/>
            <w:bookmarkEnd w:id="220"/>
          </w:p>
        </w:tc>
        <w:tc>
          <w:tcPr>
            <w:tcW w:w="894" w:type="dxa"/>
            <w:gridSpan w:val="3"/>
            <w:tcBorders/>
            <w:shd w:color="auto" w:fill="auto" w:val="clear"/>
            <w:vAlign w:val="center"/>
          </w:tcPr>
          <w:p>
            <w:pPr>
              <w:pStyle w:val="Normal"/>
              <w:jc w:val="center"/>
              <w:rPr>
                <w:rFonts w:eastAsia="" w:eastAsiaTheme="minorEastAsia"/>
              </w:rPr>
            </w:pPr>
            <w:bookmarkStart w:id="221" w:name="__UnoMark__844_190170535"/>
            <w:bookmarkEnd w:id="221"/>
            <w:r>
              <w:rPr>
                <w:rFonts w:eastAsia="" w:cs="Times New Roman" w:ascii="Times New Roman" w:hAnsi="Times New Roman" w:eastAsiaTheme="minorEastAsia"/>
                <w:sz w:val="24"/>
                <w:szCs w:val="24"/>
                <w:lang w:val="ru-RU"/>
              </w:rPr>
              <w:t>н/д</w:t>
            </w:r>
            <w:bookmarkStart w:id="222" w:name="__UnoMark__845_190170535"/>
            <w:bookmarkEnd w:id="222"/>
          </w:p>
        </w:tc>
        <w:tc>
          <w:tcPr>
            <w:tcW w:w="1426" w:type="dxa"/>
            <w:gridSpan w:val="3"/>
            <w:tcBorders/>
            <w:shd w:color="auto" w:fill="auto" w:val="clear"/>
            <w:vAlign w:val="center"/>
          </w:tcPr>
          <w:p>
            <w:pPr>
              <w:pStyle w:val="Normal"/>
              <w:jc w:val="center"/>
              <w:rPr>
                <w:rFonts w:eastAsia="" w:eastAsiaTheme="minorEastAsia"/>
              </w:rPr>
            </w:pPr>
            <w:bookmarkStart w:id="223" w:name="__UnoMark__846_190170535"/>
            <w:bookmarkEnd w:id="223"/>
            <w:r>
              <w:rPr>
                <w:rFonts w:eastAsia="" w:cs="Times New Roman" w:ascii="Times New Roman" w:hAnsi="Times New Roman" w:eastAsiaTheme="minorEastAsia"/>
                <w:sz w:val="24"/>
                <w:szCs w:val="24"/>
                <w:lang w:val="ru-RU"/>
              </w:rPr>
              <w:t>н/д</w:t>
            </w:r>
          </w:p>
        </w:tc>
      </w:tr>
    </w:tbl>
    <w:p>
      <w:pPr>
        <w:sectPr>
          <w:headerReference w:type="default" r:id="rId6"/>
          <w:footerReference w:type="default" r:id="rId7"/>
          <w:type w:val="nextPage"/>
          <w:pgSz w:orient="landscape" w:w="16838" w:h="11906"/>
          <w:pgMar w:left="777" w:right="777" w:header="720" w:top="777" w:footer="720" w:bottom="1298" w:gutter="0"/>
          <w:pgNumType w:fmt="decimal"/>
          <w:formProt w:val="false"/>
          <w:textDirection w:val="lrTb"/>
          <w:docGrid w:type="default" w:linePitch="100" w:charSpace="4096"/>
        </w:sectPr>
        <w:pStyle w:val="Normal"/>
        <w:tabs>
          <w:tab w:val="clear" w:pos="708"/>
          <w:tab w:val="left" w:pos="284" w:leader="none"/>
        </w:tabs>
        <w:spacing w:lineRule="auto" w:line="360" w:before="0" w:after="60"/>
        <w:ind w:left="142" w:right="-6" w:firstLine="284"/>
        <w:jc w:val="both"/>
        <w:rPr>
          <w:rFonts w:ascii="Times New Roman" w:hAnsi="Times New Roman" w:eastAsia="Times New Roman" w:cs="Times New Roman"/>
          <w:sz w:val="28"/>
          <w:szCs w:val="28"/>
          <w:lang w:val="ru-RU"/>
        </w:rPr>
      </w:pPr>
      <w:r>
        <w:rPr>
          <w:rFonts w:cs="Times New Roman" w:ascii="Times New Roman" w:hAnsi="Times New Roman"/>
          <w:sz w:val="24"/>
          <w:szCs w:val="24"/>
          <w:lang w:val="ru-RU"/>
        </w:rPr>
        <w:t>н/д – нет данных</w:t>
      </w:r>
    </w:p>
    <w:p>
      <w:pPr>
        <w:pStyle w:val="Normal"/>
        <w:tabs>
          <w:tab w:val="clear" w:pos="708"/>
          <w:tab w:val="left" w:pos="-284" w:leader="none"/>
        </w:tabs>
        <w:spacing w:lineRule="auto" w:line="276"/>
        <w:jc w:val="both"/>
        <w:rPr>
          <w:rFonts w:ascii="Times New Roman" w:hAnsi="Times New Roman" w:cs="Times New Roman"/>
          <w:sz w:val="28"/>
          <w:szCs w:val="28"/>
          <w:lang w:val="ru-RU"/>
        </w:rPr>
      </w:pPr>
      <w:r>
        <w:rPr>
          <w:rFonts w:cs="Times New Roman" w:ascii="Times New Roman" w:hAnsi="Times New Roman"/>
          <w:sz w:val="28"/>
          <w:szCs w:val="28"/>
          <w:lang w:val="ru-RU"/>
        </w:rPr>
        <w:t>Список безхозяйственных тепловых сетей, отдельно по каждой котельной приведён в таблицах № 1.3.1; 1.3.2; 1.3.3</w:t>
      </w:r>
    </w:p>
    <w:p>
      <w:pPr>
        <w:pStyle w:val="Normal"/>
        <w:tabs>
          <w:tab w:val="clear" w:pos="708"/>
          <w:tab w:val="left" w:pos="-284" w:leader="none"/>
        </w:tabs>
        <w:spacing w:lineRule="auto" w:line="276"/>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tabs>
          <w:tab w:val="clear" w:pos="708"/>
          <w:tab w:val="left" w:pos="-284" w:leader="none"/>
        </w:tabs>
        <w:spacing w:lineRule="auto" w:line="276"/>
        <w:jc w:val="right"/>
        <w:rPr>
          <w:rFonts w:ascii="Times New Roman" w:hAnsi="Times New Roman" w:cs="Times New Roman"/>
          <w:sz w:val="28"/>
          <w:szCs w:val="28"/>
          <w:lang w:val="ru-RU"/>
        </w:rPr>
      </w:pPr>
      <w:r>
        <w:rPr>
          <w:rFonts w:cs="Times New Roman" w:ascii="Times New Roman" w:hAnsi="Times New Roman"/>
          <w:sz w:val="28"/>
          <w:szCs w:val="28"/>
          <w:lang w:val="ru-RU"/>
        </w:rPr>
        <w:t>Таблица 1.3.1</w:t>
      </w:r>
    </w:p>
    <w:tbl>
      <w:tblPr>
        <w:tblW w:w="9322" w:type="dxa"/>
        <w:jc w:val="left"/>
        <w:tblInd w:w="0" w:type="dxa"/>
        <w:tblCellMar>
          <w:top w:w="0" w:type="dxa"/>
          <w:left w:w="108" w:type="dxa"/>
          <w:bottom w:w="0" w:type="dxa"/>
          <w:right w:w="108" w:type="dxa"/>
        </w:tblCellMar>
        <w:tblLook w:firstRow="1" w:noVBand="1" w:lastRow="0" w:firstColumn="1" w:lastColumn="0" w:noHBand="0" w:val="04a0"/>
      </w:tblPr>
      <w:tblGrid>
        <w:gridCol w:w="5635"/>
        <w:gridCol w:w="1840"/>
        <w:gridCol w:w="1847"/>
      </w:tblGrid>
      <w:tr>
        <w:trPr/>
        <w:tc>
          <w:tcPr>
            <w:tcW w:w="932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Список безхозяйных тепловых сетей, присоединённых к </w:t>
            </w:r>
            <w:r>
              <w:rPr>
                <w:rFonts w:cs="Times New Roman" w:ascii="Times New Roman" w:hAnsi="Times New Roman"/>
                <w:b/>
                <w:sz w:val="24"/>
                <w:szCs w:val="24"/>
                <w:lang w:val="ru-RU"/>
              </w:rPr>
              <w:t>Модульной котельной</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lang w:val="ru-RU"/>
              </w:rPr>
              <w:t>Наименова</w:t>
            </w:r>
            <w:r>
              <w:rPr>
                <w:rFonts w:cs="Times New Roman" w:ascii="Times New Roman" w:hAnsi="Times New Roman"/>
                <w:sz w:val="24"/>
                <w:szCs w:val="24"/>
              </w:rPr>
              <w:t>ние участка тепловой сети</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Диаметр, мм</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Длина, м</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Кирова, 61,63</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100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587</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Кирова, 62</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14</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Дзерржинского 5,7,9</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89</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267</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Свердлова 28, кВ.1-12</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70</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Дзержинского, 11,46</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16</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Промышленная, 11а, 11б</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121</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Пер.Переездный, 2б</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60</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Пер.Переездный. 13</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45</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Пер.Восточный. 8,12</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63</w:t>
            </w:r>
          </w:p>
        </w:tc>
      </w:tr>
    </w:tbl>
    <w:p>
      <w:pPr>
        <w:pStyle w:val="Normal"/>
        <w:tabs>
          <w:tab w:val="clear" w:pos="708"/>
          <w:tab w:val="left" w:pos="-284" w:leader="none"/>
        </w:tabs>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284" w:leader="none"/>
        </w:tabs>
        <w:spacing w:lineRule="auto" w:line="276"/>
        <w:jc w:val="right"/>
        <w:rPr>
          <w:rFonts w:ascii="Times New Roman" w:hAnsi="Times New Roman" w:cs="Times New Roman"/>
          <w:sz w:val="28"/>
          <w:szCs w:val="28"/>
        </w:rPr>
      </w:pPr>
      <w:r>
        <w:rPr>
          <w:rFonts w:cs="Times New Roman" w:ascii="Times New Roman" w:hAnsi="Times New Roman"/>
          <w:sz w:val="28"/>
          <w:szCs w:val="28"/>
        </w:rPr>
        <w:t>Таблица 1.3.2</w:t>
      </w:r>
    </w:p>
    <w:tbl>
      <w:tblPr>
        <w:tblW w:w="9322" w:type="dxa"/>
        <w:jc w:val="left"/>
        <w:tblInd w:w="0" w:type="dxa"/>
        <w:tblCellMar>
          <w:top w:w="0" w:type="dxa"/>
          <w:left w:w="108" w:type="dxa"/>
          <w:bottom w:w="0" w:type="dxa"/>
          <w:right w:w="108" w:type="dxa"/>
        </w:tblCellMar>
        <w:tblLook w:firstRow="1" w:noVBand="1" w:lastRow="0" w:firstColumn="1" w:lastColumn="0" w:noHBand="0" w:val="04a0"/>
      </w:tblPr>
      <w:tblGrid>
        <w:gridCol w:w="5635"/>
        <w:gridCol w:w="1840"/>
        <w:gridCol w:w="1847"/>
      </w:tblGrid>
      <w:tr>
        <w:trPr/>
        <w:tc>
          <w:tcPr>
            <w:tcW w:w="932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Список безхозяйных тепловых сетей, присоединённых к </w:t>
            </w:r>
            <w:r>
              <w:rPr>
                <w:rFonts w:cs="Times New Roman" w:ascii="Times New Roman" w:hAnsi="Times New Roman"/>
                <w:b/>
                <w:sz w:val="24"/>
                <w:szCs w:val="24"/>
                <w:lang w:val="ru-RU"/>
              </w:rPr>
              <w:t>котельной Госпиталь</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Наименование участка тепловой сети</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Диаметр, мм</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Длина, м</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Лазо,63</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100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140</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Лазо МЖК, 63</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52</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Лазо,55</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89</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7</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Лазо,51</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9</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Лазо,51а</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45</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Лазо,98</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17</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Лазо,92,94а,94Б</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138</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Ленина, 59а</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115</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Метелицы, 3,5</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57</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Железнодорожная 43,63,64</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63</w:t>
            </w:r>
          </w:p>
        </w:tc>
      </w:tr>
    </w:tbl>
    <w:p>
      <w:pPr>
        <w:pStyle w:val="Normal"/>
        <w:tabs>
          <w:tab w:val="clear" w:pos="708"/>
          <w:tab w:val="left" w:pos="-284" w:leader="none"/>
        </w:tabs>
        <w:spacing w:lineRule="auto" w:line="276"/>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84" w:leader="none"/>
        </w:tabs>
        <w:spacing w:lineRule="auto" w:line="276"/>
        <w:jc w:val="both"/>
        <w:rPr>
          <w:rFonts w:ascii="Times New Roman" w:hAnsi="Times New Roman" w:cs="Times New Roman"/>
          <w:b/>
          <w:b/>
          <w:sz w:val="28"/>
          <w:szCs w:val="28"/>
        </w:rPr>
      </w:pPr>
      <w:r>
        <w:rPr>
          <w:rFonts w:cs="Times New Roman" w:ascii="Times New Roman" w:hAnsi="Times New Roman"/>
          <w:b/>
          <w:sz w:val="28"/>
          <w:szCs w:val="28"/>
        </w:rPr>
      </w:r>
    </w:p>
    <w:p>
      <w:pPr>
        <w:sectPr>
          <w:headerReference w:type="default" r:id="rId8"/>
          <w:footerReference w:type="default" r:id="rId9"/>
          <w:type w:val="nextPage"/>
          <w:pgSz w:w="11906" w:h="16838"/>
          <w:pgMar w:left="1300" w:right="706" w:header="720" w:top="777" w:footer="720" w:bottom="777" w:gutter="0"/>
          <w:pgNumType w:fmt="decimal"/>
          <w:formProt w:val="false"/>
          <w:textDirection w:val="lrTb"/>
          <w:docGrid w:type="default" w:linePitch="100" w:charSpace="4096"/>
        </w:sectPr>
        <w:pStyle w:val="Normal"/>
        <w:tabs>
          <w:tab w:val="clear" w:pos="708"/>
          <w:tab w:val="left" w:pos="-284" w:leader="none"/>
        </w:tabs>
        <w:spacing w:lineRule="auto" w:line="276"/>
        <w:jc w:val="both"/>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84" w:leader="none"/>
        </w:tabs>
        <w:spacing w:lineRule="auto" w:line="276"/>
        <w:jc w:val="right"/>
        <w:rPr>
          <w:rFonts w:ascii="Times New Roman" w:hAnsi="Times New Roman" w:cs="Times New Roman"/>
          <w:sz w:val="28"/>
          <w:szCs w:val="28"/>
          <w:lang w:val="ru-RU"/>
        </w:rPr>
      </w:pPr>
      <w:r>
        <w:rPr>
          <w:rFonts w:cs="Times New Roman" w:ascii="Times New Roman" w:hAnsi="Times New Roman"/>
          <w:sz w:val="28"/>
          <w:szCs w:val="28"/>
          <w:lang w:val="ru-RU"/>
        </w:rPr>
        <w:t>Таблица 1.3.3</w:t>
      </w:r>
    </w:p>
    <w:tbl>
      <w:tblPr>
        <w:tblW w:w="9322" w:type="dxa"/>
        <w:jc w:val="left"/>
        <w:tblInd w:w="0" w:type="dxa"/>
        <w:tblCellMar>
          <w:top w:w="0" w:type="dxa"/>
          <w:left w:w="108" w:type="dxa"/>
          <w:bottom w:w="0" w:type="dxa"/>
          <w:right w:w="108" w:type="dxa"/>
        </w:tblCellMar>
        <w:tblLook w:firstRow="1" w:noVBand="1" w:lastRow="0" w:firstColumn="1" w:lastColumn="0" w:noHBand="0" w:val="04a0"/>
      </w:tblPr>
      <w:tblGrid>
        <w:gridCol w:w="5635"/>
        <w:gridCol w:w="1840"/>
        <w:gridCol w:w="1847"/>
      </w:tblGrid>
      <w:tr>
        <w:trPr/>
        <w:tc>
          <w:tcPr>
            <w:tcW w:w="932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Список безхозяйных тепловых сетей, присоединённых к </w:t>
            </w:r>
            <w:r>
              <w:rPr>
                <w:rFonts w:cs="Times New Roman" w:ascii="Times New Roman" w:hAnsi="Times New Roman"/>
                <w:b/>
                <w:sz w:val="24"/>
                <w:szCs w:val="24"/>
                <w:lang w:val="ru-RU"/>
              </w:rPr>
              <w:t>Центральной котельной</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Наименование участка тепловой сети</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lang w:val="ru-RU"/>
              </w:rPr>
              <w:t xml:space="preserve">Диаметр, </w:t>
            </w:r>
            <w:r>
              <w:rPr>
                <w:rFonts w:cs="Times New Roman" w:ascii="Times New Roman" w:hAnsi="Times New Roman"/>
                <w:sz w:val="24"/>
                <w:szCs w:val="24"/>
              </w:rPr>
              <w:t>мм</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Длина, м</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Чайковского,3а</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100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67</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Савватеевская, 29</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25</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Савватеевская, 3,7,9,28</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115</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Журавлёва, 3а,3б,3к</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145</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Метелицы 7,11,19а,19б,15,21а</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89</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220</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Пушкина, 48</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26</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Советская,76,81</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150</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Гурьева, 16а</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65</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Парфёнова 27,28,28а</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180</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Богдана Хмельницкого, 88,88г</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211</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Карла Маркса, 122а</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40</w:t>
            </w:r>
          </w:p>
        </w:tc>
      </w:tr>
      <w:tr>
        <w:trPr/>
        <w:tc>
          <w:tcPr>
            <w:tcW w:w="5635"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Бульварная,5,9,11</w:t>
            </w:r>
          </w:p>
        </w:tc>
        <w:tc>
          <w:tcPr>
            <w:tcW w:w="184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50</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172</w:t>
            </w:r>
          </w:p>
        </w:tc>
      </w:tr>
    </w:tbl>
    <w:p>
      <w:pPr>
        <w:pStyle w:val="Normal"/>
        <w:tabs>
          <w:tab w:val="clear" w:pos="708"/>
          <w:tab w:val="left" w:pos="284" w:leader="none"/>
        </w:tabs>
        <w:spacing w:lineRule="auto" w:line="360" w:before="0" w:after="60"/>
        <w:ind w:left="142" w:right="-6" w:firstLine="284"/>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tabs>
          <w:tab w:val="clear" w:pos="708"/>
          <w:tab w:val="left" w:pos="1133" w:leader="none"/>
          <w:tab w:val="right" w:pos="10029" w:leader="dot"/>
        </w:tabs>
        <w:overflowPunct w:val="true"/>
        <w:spacing w:lineRule="auto" w:line="360" w:before="123" w:after="0"/>
        <w:ind w:left="657" w:hanging="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2"/>
        <w:rPr>
          <w:rFonts w:ascii="Times New Roman" w:hAnsi="Times New Roman" w:cs="Times New Roman"/>
          <w:b/>
          <w:b/>
          <w:color w:val="auto"/>
          <w:sz w:val="28"/>
          <w:szCs w:val="28"/>
          <w:lang w:val="ru-RU"/>
        </w:rPr>
      </w:pPr>
      <w:bookmarkStart w:id="224" w:name="_Toc21175330"/>
      <w:r>
        <w:rPr>
          <w:rFonts w:cs="Times New Roman" w:ascii="Times New Roman" w:hAnsi="Times New Roman"/>
          <w:b/>
          <w:color w:val="auto"/>
          <w:sz w:val="28"/>
          <w:szCs w:val="28"/>
          <w:lang w:val="ru-RU"/>
        </w:rPr>
        <w:t xml:space="preserve">1.4. </w:t>
      </w:r>
      <w:hyperlink w:anchor="bookmark11">
        <w:r>
          <w:rPr>
            <w:rStyle w:val="ListLabel37"/>
            <w:rFonts w:cs="Times New Roman" w:ascii="Times New Roman" w:hAnsi="Times New Roman"/>
            <w:b/>
            <w:color w:val="auto"/>
            <w:sz w:val="28"/>
            <w:szCs w:val="28"/>
            <w:lang w:val="ru-RU"/>
          </w:rPr>
          <w:t>З</w:t>
        </w:r>
      </w:hyperlink>
      <w:hyperlink w:anchor="bookmark11">
        <w:r>
          <w:rPr>
            <w:rStyle w:val="ListLabel37"/>
            <w:rFonts w:cs="Times New Roman" w:ascii="Times New Roman" w:hAnsi="Times New Roman"/>
            <w:b/>
            <w:color w:val="auto"/>
            <w:sz w:val="28"/>
            <w:szCs w:val="28"/>
            <w:lang w:val="ru-RU"/>
          </w:rPr>
          <w:t>ОНЫ ДЕЙСТВИЯ ИСТОЧНИКОВ ТЕПЛОВОЙ ЭНЕРГИИ</w:t>
        </w:r>
      </w:hyperlink>
      <w:r>
        <w:rPr>
          <w:rFonts w:cs="Times New Roman" w:ascii="Times New Roman" w:hAnsi="Times New Roman"/>
          <w:b/>
          <w:color w:val="auto"/>
          <w:sz w:val="28"/>
          <w:szCs w:val="28"/>
          <w:lang w:val="ru-RU"/>
        </w:rPr>
        <w:t>.</w:t>
      </w:r>
      <w:bookmarkEnd w:id="224"/>
    </w:p>
    <w:p>
      <w:pPr>
        <w:pStyle w:val="Normal"/>
        <w:tabs>
          <w:tab w:val="clear" w:pos="708"/>
          <w:tab w:val="left" w:pos="1133" w:leader="none"/>
          <w:tab w:val="right" w:pos="10028" w:leader="dot"/>
        </w:tabs>
        <w:overflowPunct w:val="true"/>
        <w:spacing w:lineRule="auto" w:line="360" w:before="123" w:after="0"/>
        <w:ind w:left="657" w:hanging="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tabs>
          <w:tab w:val="clear" w:pos="708"/>
          <w:tab w:val="left" w:pos="-284" w:leader="none"/>
        </w:tabs>
        <w:spacing w:lineRule="auto" w:line="360"/>
        <w:ind w:left="142" w:firstLine="578"/>
        <w:jc w:val="both"/>
        <w:rPr>
          <w:rFonts w:ascii="Times New Roman" w:hAnsi="Times New Roman" w:cs="Times New Roman"/>
          <w:sz w:val="28"/>
          <w:szCs w:val="28"/>
          <w:lang w:val="ru-RU"/>
        </w:rPr>
      </w:pPr>
      <w:r>
        <w:rPr>
          <w:rFonts w:cs="Times New Roman" w:ascii="Times New Roman" w:hAnsi="Times New Roman"/>
          <w:sz w:val="28"/>
          <w:szCs w:val="28"/>
          <w:lang w:val="ru-RU"/>
        </w:rPr>
        <w:t>Средний радиус источника теплоснабжения – это отношение оборота тепловой энергии к суммарной расчётной тепловой нагрузке всех абонентов, характеризующее собой среднюю удалённость абонентов от источника теплоснабжения или расстояние от этого источника до центра тяжести тепловых нагрузок всех абонентов сетей.</w:t>
      </w:r>
    </w:p>
    <w:p>
      <w:pPr>
        <w:pStyle w:val="Normal"/>
        <w:tabs>
          <w:tab w:val="clear" w:pos="708"/>
          <w:tab w:val="left" w:pos="-284" w:leader="none"/>
        </w:tabs>
        <w:spacing w:lineRule="auto" w:line="360"/>
        <w:ind w:left="142" w:firstLine="578"/>
        <w:jc w:val="both"/>
        <w:rPr>
          <w:rFonts w:ascii="Times New Roman" w:hAnsi="Times New Roman" w:cs="Times New Roman"/>
          <w:sz w:val="28"/>
          <w:szCs w:val="28"/>
          <w:lang w:val="ru-RU"/>
        </w:rPr>
      </w:pPr>
      <w:r>
        <w:rPr>
          <w:rFonts w:cs="Times New Roman" w:ascii="Times New Roman" w:hAnsi="Times New Roman"/>
          <w:sz w:val="28"/>
          <w:szCs w:val="28"/>
          <w:lang w:val="ru-RU"/>
        </w:rPr>
        <w:t>Радиус эффективного теплоснабжения определяется согласно методике, предложенной «ВНИПИЭнергопром» в разрезе каждого источника тепловой энергии, которая учитывает ограничение потерь тепла через изоляцию при передаче тепловой энергии до 5%. При потерях в теплосетях более 5 %, теплоснабжение считается не эффективным.</w:t>
      </w:r>
    </w:p>
    <w:p>
      <w:pPr>
        <w:pStyle w:val="Normal"/>
        <w:tabs>
          <w:tab w:val="clear" w:pos="708"/>
          <w:tab w:val="left" w:pos="-284" w:leader="none"/>
        </w:tabs>
        <w:spacing w:lineRule="auto" w:line="360"/>
        <w:ind w:left="142" w:firstLine="578"/>
        <w:jc w:val="both"/>
        <w:rPr>
          <w:rFonts w:ascii="Times New Roman" w:hAnsi="Times New Roman" w:cs="Times New Roman"/>
          <w:sz w:val="28"/>
          <w:szCs w:val="28"/>
          <w:lang w:val="ru-RU"/>
        </w:rPr>
      </w:pPr>
      <w:r>
        <w:rPr>
          <w:rFonts w:cs="Times New Roman" w:ascii="Times New Roman" w:hAnsi="Times New Roman"/>
          <w:sz w:val="28"/>
          <w:szCs w:val="28"/>
          <w:lang w:val="ru-RU"/>
        </w:rPr>
        <w:t>Для новых котельных это условие должно быть учтено при разработке рабочего проекта.</w:t>
      </w:r>
    </w:p>
    <w:p>
      <w:pPr>
        <w:pStyle w:val="Normal"/>
        <w:tabs>
          <w:tab w:val="clear" w:pos="708"/>
          <w:tab w:val="left" w:pos="-284" w:leader="none"/>
        </w:tabs>
        <w:spacing w:lineRule="auto" w:line="360"/>
        <w:ind w:left="142" w:firstLine="578"/>
        <w:jc w:val="both"/>
        <w:rPr>
          <w:rFonts w:ascii="Times New Roman" w:hAnsi="Times New Roman" w:cs="Times New Roman"/>
          <w:sz w:val="28"/>
          <w:szCs w:val="28"/>
          <w:lang w:val="ru-RU"/>
        </w:rPr>
      </w:pPr>
      <w:r>
        <w:rPr>
          <w:rFonts w:cs="Times New Roman" w:ascii="Times New Roman" w:hAnsi="Times New Roman"/>
          <w:sz w:val="28"/>
          <w:szCs w:val="28"/>
          <w:lang w:val="ru-RU"/>
        </w:rPr>
        <w:t>Радиус эффективного теплоснабжения составляют:</w:t>
      </w:r>
    </w:p>
    <w:p>
      <w:pPr>
        <w:pStyle w:val="Normal"/>
        <w:tabs>
          <w:tab w:val="clear" w:pos="708"/>
          <w:tab w:val="left" w:pos="-284" w:leader="none"/>
        </w:tabs>
        <w:spacing w:lineRule="auto" w:line="360"/>
        <w:ind w:left="142" w:firstLine="578"/>
        <w:jc w:val="both"/>
        <w:rPr>
          <w:rFonts w:ascii="Times New Roman" w:hAnsi="Times New Roman" w:cs="Times New Roman"/>
          <w:sz w:val="28"/>
          <w:szCs w:val="28"/>
          <w:lang w:val="ru-RU"/>
        </w:rPr>
      </w:pPr>
      <w:r>
        <w:rPr>
          <w:rFonts w:cs="Times New Roman" w:ascii="Times New Roman" w:hAnsi="Times New Roman"/>
          <w:sz w:val="28"/>
          <w:szCs w:val="28"/>
          <w:lang w:val="ru-RU"/>
        </w:rPr>
        <w:t>- Центральная котельная – 3.9 км;</w:t>
      </w:r>
    </w:p>
    <w:p>
      <w:pPr>
        <w:pStyle w:val="Normal"/>
        <w:tabs>
          <w:tab w:val="clear" w:pos="708"/>
          <w:tab w:val="left" w:pos="-284" w:leader="none"/>
        </w:tabs>
        <w:spacing w:lineRule="auto" w:line="360"/>
        <w:ind w:left="142" w:firstLine="578"/>
        <w:jc w:val="both"/>
        <w:rPr>
          <w:rFonts w:ascii="Times New Roman" w:hAnsi="Times New Roman" w:cs="Times New Roman"/>
          <w:sz w:val="28"/>
          <w:szCs w:val="28"/>
          <w:lang w:val="ru-RU"/>
        </w:rPr>
      </w:pPr>
      <w:r>
        <w:rPr>
          <w:rFonts w:cs="Times New Roman" w:ascii="Times New Roman" w:hAnsi="Times New Roman"/>
          <w:sz w:val="28"/>
          <w:szCs w:val="28"/>
          <w:lang w:val="ru-RU"/>
        </w:rPr>
        <w:t>- Модульная котельная – 2,2 км;</w:t>
      </w:r>
    </w:p>
    <w:p>
      <w:pPr>
        <w:pStyle w:val="Normal"/>
        <w:tabs>
          <w:tab w:val="clear" w:pos="708"/>
          <w:tab w:val="left" w:pos="-284" w:leader="none"/>
        </w:tabs>
        <w:spacing w:lineRule="auto" w:line="360"/>
        <w:ind w:left="142" w:firstLine="578"/>
        <w:jc w:val="both"/>
        <w:rPr>
          <w:rFonts w:ascii="Times New Roman" w:hAnsi="Times New Roman" w:cs="Times New Roman"/>
          <w:sz w:val="28"/>
          <w:szCs w:val="28"/>
          <w:lang w:val="ru-RU"/>
        </w:rPr>
      </w:pPr>
      <w:r>
        <w:rPr>
          <w:rFonts w:cs="Times New Roman" w:ascii="Times New Roman" w:hAnsi="Times New Roman"/>
          <w:sz w:val="28"/>
          <w:szCs w:val="28"/>
          <w:lang w:val="ru-RU"/>
        </w:rPr>
        <w:t>- Котельная «Госпиталь» - 2,2 км.</w:t>
      </w:r>
    </w:p>
    <w:p>
      <w:pPr>
        <w:pStyle w:val="Normal"/>
        <w:tabs>
          <w:tab w:val="clear" w:pos="708"/>
          <w:tab w:val="left" w:pos="-284" w:leader="none"/>
        </w:tabs>
        <w:spacing w:lineRule="auto" w:line="360"/>
        <w:ind w:left="142" w:firstLine="578"/>
        <w:jc w:val="both"/>
        <w:rPr>
          <w:rFonts w:ascii="Times New Roman" w:hAnsi="Times New Roman" w:cs="Times New Roman"/>
          <w:sz w:val="28"/>
          <w:szCs w:val="28"/>
          <w:lang w:val="ru-RU"/>
        </w:rPr>
      </w:pPr>
      <w:r>
        <w:rPr>
          <w:rFonts w:cs="Times New Roman" w:ascii="Times New Roman" w:hAnsi="Times New Roman"/>
          <w:sz w:val="28"/>
          <w:szCs w:val="28"/>
          <w:lang w:val="ru-RU"/>
        </w:rPr>
        <w:t>Зоны действия существующих источников показаны на чертеже СТ-1.</w:t>
      </w:r>
    </w:p>
    <w:p>
      <w:pPr>
        <w:pStyle w:val="Normal"/>
        <w:tabs>
          <w:tab w:val="clear" w:pos="708"/>
          <w:tab w:val="left" w:pos="-284" w:leader="none"/>
        </w:tabs>
        <w:spacing w:lineRule="auto" w:line="360"/>
        <w:ind w:left="142" w:firstLine="578"/>
        <w:jc w:val="both"/>
        <w:rPr>
          <w:rFonts w:ascii="Times New Roman" w:hAnsi="Times New Roman" w:cs="Times New Roman"/>
          <w:sz w:val="28"/>
          <w:szCs w:val="28"/>
          <w:lang w:val="ru-RU"/>
        </w:rPr>
      </w:pPr>
      <w:r>
        <w:rPr>
          <w:rFonts w:cs="Times New Roman" w:ascii="Times New Roman" w:hAnsi="Times New Roman"/>
          <w:sz w:val="28"/>
          <w:szCs w:val="28"/>
          <w:lang w:val="ru-RU"/>
        </w:rPr>
        <w:t>Для котельной «Госпиталь» не соблюдается размер санитарно-защитной зоны (50 м до медицинского учреждения «Госпиталь»).</w:t>
      </w:r>
    </w:p>
    <w:p>
      <w:pPr>
        <w:pStyle w:val="Normal"/>
        <w:spacing w:lineRule="auto" w:line="360"/>
        <w:ind w:left="142" w:right="28" w:firstLine="578"/>
        <w:jc w:val="both"/>
        <w:rPr>
          <w:rFonts w:ascii="Times New Roman" w:hAnsi="Times New Roman" w:cs="Times New Roman"/>
          <w:sz w:val="28"/>
          <w:szCs w:val="28"/>
          <w:lang w:val="ru-RU"/>
        </w:rPr>
      </w:pPr>
      <w:r>
        <w:rPr>
          <w:rFonts w:cs="Times New Roman" w:ascii="Times New Roman" w:hAnsi="Times New Roman"/>
          <w:sz w:val="28"/>
          <w:szCs w:val="28"/>
          <w:lang w:val="ru-RU"/>
        </w:rPr>
        <w:t>Проектом предлагается переключение потребителей тепловой энергии от котельной «Госпиталь» к Центральной котельной, после её реконструкции.</w:t>
      </w:r>
    </w:p>
    <w:p>
      <w:pPr>
        <w:pStyle w:val="Normal"/>
        <w:spacing w:lineRule="auto" w:line="360"/>
        <w:ind w:left="1069" w:right="28" w:hanging="0"/>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2"/>
        <w:rPr>
          <w:rFonts w:ascii="Times New Roman" w:hAnsi="Times New Roman" w:cs="Times New Roman"/>
          <w:b/>
          <w:b/>
          <w:color w:val="auto"/>
          <w:sz w:val="28"/>
          <w:szCs w:val="28"/>
          <w:lang w:val="ru-RU"/>
        </w:rPr>
      </w:pPr>
      <w:bookmarkStart w:id="225" w:name="_Toc21175331"/>
      <w:r>
        <w:rPr>
          <w:rFonts w:cs="Times New Roman" w:ascii="Times New Roman" w:hAnsi="Times New Roman"/>
          <w:b/>
          <w:color w:val="auto"/>
          <w:sz w:val="28"/>
          <w:szCs w:val="28"/>
          <w:lang w:val="ru-RU"/>
        </w:rPr>
        <w:t xml:space="preserve">1.5. </w:t>
      </w:r>
      <w:hyperlink w:anchor="bookmark12">
        <w:r>
          <w:rPr>
            <w:rStyle w:val="ListLabel37"/>
            <w:rFonts w:cs="Times New Roman" w:ascii="Times New Roman" w:hAnsi="Times New Roman"/>
            <w:b/>
            <w:color w:val="auto"/>
            <w:sz w:val="28"/>
            <w:szCs w:val="28"/>
            <w:lang w:val="ru-RU"/>
          </w:rPr>
          <w:t>Т</w:t>
        </w:r>
      </w:hyperlink>
      <w:hyperlink w:anchor="bookmark12">
        <w:r>
          <w:rPr>
            <w:rStyle w:val="ListLabel37"/>
            <w:rFonts w:cs="Times New Roman" w:ascii="Times New Roman" w:hAnsi="Times New Roman"/>
            <w:b/>
            <w:color w:val="auto"/>
            <w:sz w:val="28"/>
            <w:szCs w:val="28"/>
            <w:lang w:val="ru-RU"/>
          </w:rPr>
          <w:t>ЕПЛОВЫЕ НАГРУЗКИ ПОТРЕБИТЕЛЕЙ ТЕПЛОВОЙ ЭНЕРГИИ</w:t>
        </w:r>
      </w:hyperlink>
      <w:hyperlink w:anchor="bookmark12">
        <w:r>
          <w:rPr>
            <w:rStyle w:val="ListLabel37"/>
            <w:rFonts w:cs="Times New Roman" w:ascii="Times New Roman" w:hAnsi="Times New Roman"/>
            <w:b/>
            <w:color w:val="auto"/>
            <w:sz w:val="28"/>
            <w:szCs w:val="28"/>
            <w:lang w:val="ru-RU"/>
          </w:rPr>
          <w:t xml:space="preserve">, </w:t>
        </w:r>
      </w:hyperlink>
      <w:hyperlink w:anchor="bookmark12">
        <w:r>
          <w:rPr>
            <w:rStyle w:val="ListLabel37"/>
            <w:rFonts w:cs="Times New Roman" w:ascii="Times New Roman" w:hAnsi="Times New Roman"/>
            <w:b/>
            <w:color w:val="auto"/>
            <w:sz w:val="28"/>
            <w:szCs w:val="28"/>
            <w:lang w:val="ru-RU"/>
          </w:rPr>
          <w:t>ГРУПП</w:t>
        </w:r>
      </w:hyperlink>
      <w:r>
        <w:rPr>
          <w:rFonts w:cs="Times New Roman" w:ascii="Times New Roman" w:hAnsi="Times New Roman"/>
          <w:b/>
          <w:color w:val="auto"/>
          <w:sz w:val="28"/>
          <w:szCs w:val="28"/>
          <w:lang w:val="ru-RU"/>
        </w:rPr>
        <w:t xml:space="preserve"> </w:t>
      </w:r>
      <w:hyperlink w:anchor="bookmark12">
        <w:r>
          <w:rPr>
            <w:rStyle w:val="ListLabel37"/>
            <w:rFonts w:cs="Times New Roman" w:ascii="Times New Roman" w:hAnsi="Times New Roman"/>
            <w:b/>
            <w:color w:val="auto"/>
            <w:sz w:val="28"/>
            <w:szCs w:val="28"/>
            <w:lang w:val="ru-RU"/>
          </w:rPr>
          <w:t>ПОТРЕБИТЕЛЕЙ ТЕПЛОВОЙ ЭНЕРГИИ В ЗОНАХ ДЕЙСТВИЯ ИСТОЧНИКОВ</w:t>
        </w:r>
      </w:hyperlink>
      <w:r>
        <w:rPr>
          <w:rFonts w:cs="Times New Roman" w:ascii="Times New Roman" w:hAnsi="Times New Roman"/>
          <w:b/>
          <w:color w:val="auto"/>
          <w:sz w:val="28"/>
          <w:szCs w:val="28"/>
          <w:lang w:val="ru-RU"/>
        </w:rPr>
        <w:t xml:space="preserve">  </w:t>
      </w:r>
      <w:hyperlink w:anchor="bookmark12">
        <w:r>
          <w:rPr>
            <w:rStyle w:val="ListLabel37"/>
            <w:rFonts w:cs="Times New Roman" w:ascii="Times New Roman" w:hAnsi="Times New Roman"/>
            <w:b/>
            <w:color w:val="auto"/>
            <w:sz w:val="28"/>
            <w:szCs w:val="28"/>
            <w:lang w:val="ru-RU"/>
          </w:rPr>
          <w:t>ТЕПЛОВОЙ ЭНЕРГИИ</w:t>
        </w:r>
      </w:hyperlink>
      <w:hyperlink w:anchor="bookmark12">
        <w:r>
          <w:rPr>
            <w:rStyle w:val="ListLabel37"/>
            <w:rFonts w:cs="Times New Roman" w:ascii="Times New Roman" w:hAnsi="Times New Roman"/>
            <w:b/>
            <w:color w:val="auto"/>
            <w:sz w:val="28"/>
            <w:szCs w:val="28"/>
            <w:lang w:val="ru-RU"/>
          </w:rPr>
          <w:t>.</w:t>
        </w:r>
      </w:hyperlink>
      <w:bookmarkEnd w:id="225"/>
    </w:p>
    <w:p>
      <w:pPr>
        <w:pStyle w:val="Normal"/>
        <w:tabs>
          <w:tab w:val="clear" w:pos="708"/>
          <w:tab w:val="left" w:pos="1133" w:leader="none"/>
          <w:tab w:val="right" w:pos="10028" w:leader="dot"/>
        </w:tabs>
        <w:overflowPunct w:val="true"/>
        <w:spacing w:lineRule="auto" w:line="360" w:before="123" w:after="0"/>
        <w:ind w:left="657" w:hanging="0"/>
        <w:jc w:val="right"/>
        <w:rPr>
          <w:rFonts w:ascii="Times New Roman" w:hAnsi="Times New Roman" w:cs="Times New Roman"/>
          <w:sz w:val="28"/>
          <w:szCs w:val="28"/>
          <w:lang w:val="ru-RU"/>
        </w:rPr>
      </w:pPr>
      <w:r>
        <w:rPr>
          <w:rFonts w:cs="Times New Roman" w:ascii="Times New Roman" w:hAnsi="Times New Roman"/>
          <w:sz w:val="28"/>
          <w:szCs w:val="28"/>
          <w:lang w:val="ru-RU"/>
        </w:rPr>
        <w:t>Таблица 1.5. Тепловые нагрузки потребителей</w:t>
      </w:r>
    </w:p>
    <w:tbl>
      <w:tblPr>
        <w:tblStyle w:val="af6"/>
        <w:tblW w:w="9333" w:type="dxa"/>
        <w:jc w:val="center"/>
        <w:tblInd w:w="0" w:type="dxa"/>
        <w:tblCellMar>
          <w:top w:w="0" w:type="dxa"/>
          <w:left w:w="108" w:type="dxa"/>
          <w:bottom w:w="0" w:type="dxa"/>
          <w:right w:w="108" w:type="dxa"/>
        </w:tblCellMar>
        <w:tblLook w:firstRow="1" w:noVBand="0" w:lastRow="1" w:firstColumn="1" w:lastColumn="1" w:noHBand="0" w:val="01e0"/>
      </w:tblPr>
      <w:tblGrid>
        <w:gridCol w:w="565"/>
        <w:gridCol w:w="6289"/>
        <w:gridCol w:w="2479"/>
      </w:tblGrid>
      <w:tr>
        <w:trPr>
          <w:trHeight w:val="395" w:hRule="atLeast"/>
        </w:trPr>
        <w:tc>
          <w:tcPr>
            <w:tcW w:w="565" w:type="dxa"/>
            <w:tcBorders/>
            <w:shd w:color="auto" w:fill="auto" w:val="clear"/>
          </w:tcPr>
          <w:p>
            <w:pPr>
              <w:pStyle w:val="Normal"/>
              <w:jc w:val="center"/>
              <w:rPr>
                <w:rFonts w:ascii="Times New Roman" w:hAnsi="Times New Roman" w:cs="Times New Roman"/>
                <w:b/>
                <w:b/>
                <w:sz w:val="24"/>
                <w:szCs w:val="24"/>
              </w:rPr>
            </w:pPr>
            <w:r>
              <w:rPr>
                <w:rFonts w:eastAsia="" w:cs="Times New Roman" w:ascii="Times New Roman" w:hAnsi="Times New Roman" w:eastAsiaTheme="minorEastAsia"/>
                <w:b/>
                <w:sz w:val="24"/>
                <w:szCs w:val="24"/>
              </w:rPr>
              <w:t xml:space="preserve">№ </w:t>
            </w:r>
            <w:r>
              <w:rPr>
                <w:rFonts w:eastAsia="" w:cs="Times New Roman" w:ascii="Times New Roman" w:hAnsi="Times New Roman" w:eastAsiaTheme="minorEastAsia"/>
                <w:b/>
                <w:sz w:val="24"/>
                <w:szCs w:val="24"/>
              </w:rPr>
              <w:t>п/п</w:t>
            </w:r>
          </w:p>
        </w:tc>
        <w:tc>
          <w:tcPr>
            <w:tcW w:w="6289" w:type="dxa"/>
            <w:tcBorders/>
            <w:shd w:color="auto" w:fill="auto" w:val="clear"/>
            <w:vAlign w:val="center"/>
          </w:tcPr>
          <w:p>
            <w:pPr>
              <w:pStyle w:val="Normal"/>
              <w:jc w:val="center"/>
              <w:rPr>
                <w:rFonts w:ascii="Times New Roman" w:hAnsi="Times New Roman" w:cs="Times New Roman"/>
                <w:b/>
                <w:b/>
                <w:sz w:val="24"/>
                <w:szCs w:val="24"/>
              </w:rPr>
            </w:pPr>
            <w:r>
              <w:rPr>
                <w:rFonts w:eastAsia="" w:cs="Times New Roman" w:ascii="Times New Roman" w:hAnsi="Times New Roman" w:eastAsiaTheme="minorEastAsia"/>
                <w:b/>
                <w:sz w:val="24"/>
                <w:szCs w:val="24"/>
              </w:rPr>
              <w:t>Адрес</w:t>
            </w:r>
          </w:p>
        </w:tc>
        <w:tc>
          <w:tcPr>
            <w:tcW w:w="2479" w:type="dxa"/>
            <w:tcBorders/>
            <w:shd w:color="auto" w:fill="auto" w:val="clear"/>
            <w:vAlign w:val="center"/>
          </w:tcPr>
          <w:p>
            <w:pPr>
              <w:pStyle w:val="Normal"/>
              <w:jc w:val="center"/>
              <w:rPr>
                <w:rFonts w:ascii="Times New Roman" w:hAnsi="Times New Roman" w:cs="Times New Roman"/>
                <w:b/>
                <w:b/>
                <w:sz w:val="24"/>
                <w:szCs w:val="24"/>
                <w:vertAlign w:val="superscript"/>
              </w:rPr>
            </w:pPr>
            <w:r>
              <w:rPr>
                <w:rFonts w:eastAsia="" w:cs="Times New Roman" w:ascii="Times New Roman" w:hAnsi="Times New Roman" w:eastAsiaTheme="minorEastAsia"/>
                <w:b/>
                <w:sz w:val="24"/>
                <w:szCs w:val="24"/>
              </w:rPr>
              <w:t>Нагр., Гкал/ч</w:t>
            </w:r>
          </w:p>
          <w:p>
            <w:pPr>
              <w:pStyle w:val="Normal"/>
              <w:jc w:val="center"/>
              <w:rPr>
                <w:rFonts w:ascii="Times New Roman" w:hAnsi="Times New Roman" w:eastAsia="" w:cs="Times New Roman" w:eastAsiaTheme="minorEastAsia"/>
                <w:b/>
                <w:b/>
                <w:sz w:val="24"/>
                <w:szCs w:val="24"/>
              </w:rPr>
            </w:pPr>
            <w:r>
              <w:rPr>
                <w:rFonts w:eastAsia="" w:cs="Times New Roman" w:eastAsiaTheme="minorEastAsia" w:ascii="Times New Roman" w:hAnsi="Times New Roman"/>
                <w:b/>
                <w:sz w:val="24"/>
                <w:szCs w:val="24"/>
              </w:rPr>
            </w:r>
          </w:p>
        </w:tc>
      </w:tr>
      <w:tr>
        <w:trPr>
          <w:trHeight w:val="189" w:hRule="atLeast"/>
        </w:trPr>
        <w:tc>
          <w:tcPr>
            <w:tcW w:w="565" w:type="dxa"/>
            <w:tcBorders/>
            <w:shd w:color="auto" w:fill="auto" w:val="clear"/>
          </w:tcPr>
          <w:p>
            <w:pPr>
              <w:pStyle w:val="Normal"/>
              <w:widowControl/>
              <w:numPr>
                <w:ilvl w:val="0"/>
                <w:numId w:val="2"/>
              </w:numPr>
              <w:jc w:val="both"/>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289" w:type="dxa"/>
            <w:tcBorders/>
            <w:shd w:color="auto" w:fill="auto" w:val="clear"/>
            <w:vAlign w:val="center"/>
          </w:tcPr>
          <w:p>
            <w:pPr>
              <w:pStyle w:val="Normal"/>
              <w:jc w:val="center"/>
              <w:rPr>
                <w:rFonts w:ascii="Times New Roman" w:hAnsi="Times New Roman" w:cs="Times New Roman"/>
                <w:sz w:val="24"/>
                <w:szCs w:val="24"/>
              </w:rPr>
            </w:pPr>
            <w:r>
              <w:rPr>
                <w:rFonts w:eastAsia="" w:cs="Times New Roman" w:ascii="Times New Roman" w:hAnsi="Times New Roman" w:eastAsiaTheme="minorEastAsia"/>
                <w:sz w:val="24"/>
                <w:szCs w:val="24"/>
                <w:lang w:val="ru-RU"/>
              </w:rPr>
              <w:t>н/д</w:t>
            </w:r>
          </w:p>
        </w:tc>
        <w:tc>
          <w:tcPr>
            <w:tcW w:w="2479" w:type="dxa"/>
            <w:tcBorders/>
            <w:shd w:color="auto" w:fill="auto" w:val="clear"/>
            <w:vAlign w:val="center"/>
          </w:tcPr>
          <w:p>
            <w:pPr>
              <w:pStyle w:val="Normal"/>
              <w:jc w:val="center"/>
              <w:rPr>
                <w:rFonts w:ascii="Times New Roman" w:hAnsi="Times New Roman" w:cs="Times New Roman"/>
                <w:sz w:val="24"/>
                <w:szCs w:val="24"/>
              </w:rPr>
            </w:pPr>
            <w:r>
              <w:rPr>
                <w:rFonts w:eastAsia="" w:cs="Times New Roman" w:ascii="Times New Roman" w:hAnsi="Times New Roman" w:eastAsiaTheme="minorEastAsia"/>
                <w:sz w:val="24"/>
                <w:szCs w:val="24"/>
                <w:lang w:val="ru-RU"/>
              </w:rPr>
              <w:t>н/д</w:t>
            </w:r>
          </w:p>
        </w:tc>
      </w:tr>
      <w:tr>
        <w:trPr>
          <w:trHeight w:val="189" w:hRule="atLeast"/>
        </w:trPr>
        <w:tc>
          <w:tcPr>
            <w:tcW w:w="565" w:type="dxa"/>
            <w:tcBorders/>
            <w:shd w:color="auto" w:fill="auto" w:val="clear"/>
          </w:tcPr>
          <w:p>
            <w:pPr>
              <w:pStyle w:val="Normal"/>
              <w:widowControl/>
              <w:numPr>
                <w:ilvl w:val="0"/>
                <w:numId w:val="2"/>
              </w:numPr>
              <w:jc w:val="both"/>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289" w:type="dxa"/>
            <w:tcBorders/>
            <w:shd w:color="auto" w:fill="auto" w:val="clear"/>
          </w:tcPr>
          <w:p>
            <w:pPr>
              <w:pStyle w:val="Normal"/>
              <w:jc w:val="center"/>
              <w:rPr>
                <w:rFonts w:ascii="Times New Roman" w:hAnsi="Times New Roman" w:cs="Times New Roman"/>
                <w:sz w:val="24"/>
                <w:szCs w:val="24"/>
              </w:rPr>
            </w:pPr>
            <w:r>
              <w:rPr>
                <w:rFonts w:eastAsia="" w:cs="Times New Roman" w:ascii="Times New Roman" w:hAnsi="Times New Roman" w:eastAsiaTheme="minorEastAsia"/>
                <w:sz w:val="24"/>
                <w:szCs w:val="24"/>
                <w:lang w:val="ru-RU"/>
              </w:rPr>
              <w:t>н/д</w:t>
            </w:r>
          </w:p>
        </w:tc>
        <w:tc>
          <w:tcPr>
            <w:tcW w:w="2479" w:type="dxa"/>
            <w:tcBorders/>
            <w:shd w:color="auto" w:fill="auto" w:val="clear"/>
          </w:tcPr>
          <w:p>
            <w:pPr>
              <w:pStyle w:val="Normal"/>
              <w:jc w:val="center"/>
              <w:rPr>
                <w:rFonts w:ascii="Times New Roman" w:hAnsi="Times New Roman" w:cs="Times New Roman"/>
                <w:sz w:val="24"/>
                <w:szCs w:val="24"/>
              </w:rPr>
            </w:pPr>
            <w:r>
              <w:rPr>
                <w:rFonts w:eastAsia="" w:cs="Times New Roman" w:ascii="Times New Roman" w:hAnsi="Times New Roman" w:eastAsiaTheme="minorEastAsia"/>
                <w:sz w:val="24"/>
                <w:szCs w:val="24"/>
                <w:lang w:val="ru-RU"/>
              </w:rPr>
              <w:t>н/д</w:t>
            </w:r>
          </w:p>
        </w:tc>
      </w:tr>
      <w:tr>
        <w:trPr>
          <w:trHeight w:val="189" w:hRule="atLeast"/>
        </w:trPr>
        <w:tc>
          <w:tcPr>
            <w:tcW w:w="565" w:type="dxa"/>
            <w:tcBorders/>
            <w:shd w:color="auto" w:fill="auto" w:val="clear"/>
          </w:tcPr>
          <w:p>
            <w:pPr>
              <w:pStyle w:val="Normal"/>
              <w:widowControl/>
              <w:numPr>
                <w:ilvl w:val="0"/>
                <w:numId w:val="2"/>
              </w:numPr>
              <w:jc w:val="both"/>
              <w:rPr>
                <w:rFonts w:ascii="Times New Roman" w:hAnsi="Times New Roman" w:eastAsia="" w:cs="Times New Roman" w:eastAsiaTheme="minorEastAsia"/>
                <w:sz w:val="24"/>
                <w:szCs w:val="24"/>
              </w:rPr>
            </w:pPr>
            <w:r>
              <w:rPr>
                <w:rFonts w:eastAsia="" w:cs="Times New Roman" w:eastAsiaTheme="minorEastAsia" w:ascii="Times New Roman" w:hAnsi="Times New Roman"/>
                <w:sz w:val="24"/>
                <w:szCs w:val="24"/>
              </w:rPr>
            </w:r>
          </w:p>
        </w:tc>
        <w:tc>
          <w:tcPr>
            <w:tcW w:w="6289" w:type="dxa"/>
            <w:tcBorders/>
            <w:shd w:color="auto" w:fill="auto" w:val="clear"/>
          </w:tcPr>
          <w:p>
            <w:pPr>
              <w:pStyle w:val="Normal"/>
              <w:jc w:val="center"/>
              <w:rPr>
                <w:rFonts w:ascii="Times New Roman" w:hAnsi="Times New Roman" w:cs="Times New Roman"/>
                <w:sz w:val="24"/>
                <w:szCs w:val="24"/>
              </w:rPr>
            </w:pPr>
            <w:r>
              <w:rPr>
                <w:rFonts w:eastAsia="" w:cs="Times New Roman" w:ascii="Times New Roman" w:hAnsi="Times New Roman" w:eastAsiaTheme="minorEastAsia"/>
                <w:sz w:val="24"/>
                <w:szCs w:val="24"/>
                <w:lang w:val="ru-RU"/>
              </w:rPr>
              <w:t>н/д</w:t>
            </w:r>
          </w:p>
        </w:tc>
        <w:tc>
          <w:tcPr>
            <w:tcW w:w="2479" w:type="dxa"/>
            <w:tcBorders/>
            <w:shd w:color="auto" w:fill="auto" w:val="clear"/>
          </w:tcPr>
          <w:p>
            <w:pPr>
              <w:pStyle w:val="Normal"/>
              <w:jc w:val="center"/>
              <w:rPr>
                <w:rFonts w:ascii="Times New Roman" w:hAnsi="Times New Roman" w:cs="Times New Roman"/>
                <w:sz w:val="24"/>
                <w:szCs w:val="24"/>
              </w:rPr>
            </w:pPr>
            <w:r>
              <w:rPr>
                <w:rFonts w:eastAsia="" w:cs="Times New Roman" w:ascii="Times New Roman" w:hAnsi="Times New Roman" w:eastAsiaTheme="minorEastAsia"/>
                <w:sz w:val="24"/>
                <w:szCs w:val="24"/>
                <w:lang w:val="ru-RU"/>
              </w:rPr>
              <w:t>н/д</w:t>
            </w:r>
          </w:p>
        </w:tc>
      </w:tr>
      <w:tr>
        <w:trPr>
          <w:trHeight w:val="189" w:hRule="atLeast"/>
        </w:trPr>
        <w:tc>
          <w:tcPr>
            <w:tcW w:w="565" w:type="dxa"/>
            <w:tcBorders/>
            <w:shd w:color="auto" w:fill="auto" w:val="clear"/>
          </w:tcPr>
          <w:p>
            <w:pPr>
              <w:pStyle w:val="Normal"/>
              <w:jc w:val="both"/>
              <w:rPr>
                <w:rFonts w:ascii="Times New Roman" w:hAnsi="Times New Roman" w:cs="Times New Roman"/>
                <w:sz w:val="24"/>
                <w:szCs w:val="24"/>
                <w:lang w:val="ru-RU"/>
              </w:rPr>
            </w:pPr>
            <w:r>
              <w:rPr>
                <w:rFonts w:eastAsia="" w:cs="Times New Roman" w:ascii="Times New Roman" w:hAnsi="Times New Roman" w:eastAsiaTheme="minorEastAsia"/>
                <w:sz w:val="24"/>
                <w:szCs w:val="24"/>
                <w:lang w:val="ru-RU"/>
              </w:rPr>
              <w:t>4.</w:t>
            </w:r>
          </w:p>
        </w:tc>
        <w:tc>
          <w:tcPr>
            <w:tcW w:w="6289" w:type="dxa"/>
            <w:tcBorders/>
            <w:shd w:color="auto" w:fill="auto" w:val="clear"/>
          </w:tcPr>
          <w:p>
            <w:pPr>
              <w:pStyle w:val="Normal"/>
              <w:jc w:val="center"/>
              <w:rPr>
                <w:rFonts w:ascii="Times New Roman" w:hAnsi="Times New Roman" w:cs="Times New Roman"/>
                <w:sz w:val="24"/>
                <w:szCs w:val="24"/>
              </w:rPr>
            </w:pPr>
            <w:r>
              <w:rPr>
                <w:rFonts w:eastAsia="" w:cs="Times New Roman" w:ascii="Times New Roman" w:hAnsi="Times New Roman" w:eastAsiaTheme="minorEastAsia"/>
                <w:sz w:val="24"/>
                <w:szCs w:val="24"/>
                <w:lang w:val="ru-RU"/>
              </w:rPr>
              <w:t>н/д</w:t>
            </w:r>
          </w:p>
        </w:tc>
        <w:tc>
          <w:tcPr>
            <w:tcW w:w="2479" w:type="dxa"/>
            <w:tcBorders/>
            <w:shd w:color="auto" w:fill="auto" w:val="clear"/>
          </w:tcPr>
          <w:p>
            <w:pPr>
              <w:pStyle w:val="Normal"/>
              <w:jc w:val="center"/>
              <w:rPr>
                <w:rFonts w:ascii="Times New Roman" w:hAnsi="Times New Roman" w:cs="Times New Roman"/>
                <w:sz w:val="24"/>
                <w:szCs w:val="24"/>
              </w:rPr>
            </w:pPr>
            <w:r>
              <w:rPr>
                <w:rFonts w:eastAsia="" w:cs="Times New Roman" w:ascii="Times New Roman" w:hAnsi="Times New Roman" w:eastAsiaTheme="minorEastAsia"/>
                <w:sz w:val="24"/>
                <w:szCs w:val="24"/>
                <w:lang w:val="ru-RU"/>
              </w:rPr>
              <w:t>н/д</w:t>
            </w:r>
          </w:p>
        </w:tc>
      </w:tr>
      <w:tr>
        <w:trPr>
          <w:trHeight w:val="205" w:hRule="atLeast"/>
        </w:trPr>
        <w:tc>
          <w:tcPr>
            <w:tcW w:w="565" w:type="dxa"/>
            <w:tcBorders/>
            <w:shd w:color="auto" w:fill="auto" w:val="clear"/>
          </w:tcPr>
          <w:p>
            <w:pPr>
              <w:pStyle w:val="Normal"/>
              <w:jc w:val="both"/>
              <w:rPr>
                <w:rFonts w:ascii="Times New Roman" w:hAnsi="Times New Roman" w:cs="Times New Roman"/>
                <w:sz w:val="24"/>
                <w:szCs w:val="24"/>
                <w:lang w:val="ru-RU"/>
              </w:rPr>
            </w:pPr>
            <w:r>
              <w:rPr>
                <w:rFonts w:eastAsia="" w:cs="Times New Roman" w:ascii="Times New Roman" w:hAnsi="Times New Roman" w:eastAsiaTheme="minorEastAsia"/>
                <w:sz w:val="24"/>
                <w:szCs w:val="24"/>
                <w:lang w:val="ru-RU"/>
              </w:rPr>
              <w:t>5.</w:t>
            </w:r>
          </w:p>
        </w:tc>
        <w:tc>
          <w:tcPr>
            <w:tcW w:w="6289" w:type="dxa"/>
            <w:tcBorders/>
            <w:shd w:color="auto" w:fill="auto" w:val="clear"/>
          </w:tcPr>
          <w:p>
            <w:pPr>
              <w:pStyle w:val="Normal"/>
              <w:jc w:val="center"/>
              <w:rPr>
                <w:rFonts w:ascii="Times New Roman" w:hAnsi="Times New Roman" w:cs="Times New Roman"/>
                <w:sz w:val="24"/>
                <w:szCs w:val="24"/>
              </w:rPr>
            </w:pPr>
            <w:r>
              <w:rPr>
                <w:rFonts w:eastAsia="" w:cs="Times New Roman" w:ascii="Times New Roman" w:hAnsi="Times New Roman" w:eastAsiaTheme="minorEastAsia"/>
                <w:sz w:val="24"/>
                <w:szCs w:val="24"/>
                <w:lang w:val="ru-RU"/>
              </w:rPr>
              <w:t>н/д</w:t>
            </w:r>
          </w:p>
        </w:tc>
        <w:tc>
          <w:tcPr>
            <w:tcW w:w="2479" w:type="dxa"/>
            <w:tcBorders/>
            <w:shd w:color="auto" w:fill="auto" w:val="clear"/>
          </w:tcPr>
          <w:p>
            <w:pPr>
              <w:pStyle w:val="Normal"/>
              <w:jc w:val="center"/>
              <w:rPr>
                <w:rFonts w:ascii="Times New Roman" w:hAnsi="Times New Roman" w:cs="Times New Roman"/>
                <w:sz w:val="24"/>
                <w:szCs w:val="24"/>
              </w:rPr>
            </w:pPr>
            <w:r>
              <w:rPr>
                <w:rFonts w:eastAsia="" w:cs="Times New Roman" w:ascii="Times New Roman" w:hAnsi="Times New Roman" w:eastAsiaTheme="minorEastAsia"/>
                <w:sz w:val="24"/>
                <w:szCs w:val="24"/>
                <w:lang w:val="ru-RU"/>
              </w:rPr>
              <w:t>н/д</w:t>
            </w:r>
          </w:p>
        </w:tc>
      </w:tr>
      <w:tr>
        <w:trPr>
          <w:trHeight w:val="174" w:hRule="atLeast"/>
        </w:trPr>
        <w:tc>
          <w:tcPr>
            <w:tcW w:w="565" w:type="dxa"/>
            <w:tcBorders/>
            <w:shd w:color="auto" w:fill="auto" w:val="clear"/>
          </w:tcPr>
          <w:p>
            <w:pPr>
              <w:pStyle w:val="Normal"/>
              <w:jc w:val="both"/>
              <w:rPr>
                <w:rFonts w:ascii="Times New Roman" w:hAnsi="Times New Roman" w:cs="Times New Roman"/>
                <w:sz w:val="24"/>
                <w:szCs w:val="24"/>
                <w:lang w:val="ru-RU"/>
              </w:rPr>
            </w:pPr>
            <w:r>
              <w:rPr>
                <w:rFonts w:eastAsia="" w:cs="Times New Roman" w:ascii="Times New Roman" w:hAnsi="Times New Roman" w:eastAsiaTheme="minorEastAsia"/>
                <w:sz w:val="24"/>
                <w:szCs w:val="24"/>
                <w:lang w:val="ru-RU"/>
              </w:rPr>
              <w:t>6.</w:t>
            </w:r>
          </w:p>
        </w:tc>
        <w:tc>
          <w:tcPr>
            <w:tcW w:w="6289" w:type="dxa"/>
            <w:tcBorders/>
            <w:shd w:color="auto" w:fill="auto" w:val="clear"/>
          </w:tcPr>
          <w:p>
            <w:pPr>
              <w:pStyle w:val="Normal"/>
              <w:jc w:val="center"/>
              <w:rPr>
                <w:rFonts w:ascii="Times New Roman" w:hAnsi="Times New Roman" w:cs="Times New Roman"/>
                <w:sz w:val="24"/>
                <w:szCs w:val="24"/>
              </w:rPr>
            </w:pPr>
            <w:r>
              <w:rPr>
                <w:rFonts w:eastAsia="" w:cs="Times New Roman" w:ascii="Times New Roman" w:hAnsi="Times New Roman" w:eastAsiaTheme="minorEastAsia"/>
                <w:sz w:val="24"/>
                <w:szCs w:val="24"/>
                <w:lang w:val="ru-RU"/>
              </w:rPr>
              <w:t>н/д</w:t>
            </w:r>
          </w:p>
        </w:tc>
        <w:tc>
          <w:tcPr>
            <w:tcW w:w="2479" w:type="dxa"/>
            <w:tcBorders/>
            <w:shd w:color="auto" w:fill="auto" w:val="clear"/>
          </w:tcPr>
          <w:p>
            <w:pPr>
              <w:pStyle w:val="Normal"/>
              <w:jc w:val="center"/>
              <w:rPr>
                <w:rFonts w:ascii="Times New Roman" w:hAnsi="Times New Roman" w:cs="Times New Roman"/>
                <w:sz w:val="24"/>
                <w:szCs w:val="24"/>
              </w:rPr>
            </w:pPr>
            <w:r>
              <w:rPr>
                <w:rFonts w:eastAsia="" w:cs="Times New Roman" w:ascii="Times New Roman" w:hAnsi="Times New Roman" w:eastAsiaTheme="minorEastAsia"/>
                <w:sz w:val="24"/>
                <w:szCs w:val="24"/>
                <w:lang w:val="ru-RU"/>
              </w:rPr>
              <w:t>н/д</w:t>
            </w:r>
          </w:p>
        </w:tc>
      </w:tr>
    </w:tbl>
    <w:p>
      <w:pPr>
        <w:pStyle w:val="Normal"/>
        <w:tabs>
          <w:tab w:val="clear" w:pos="708"/>
          <w:tab w:val="left" w:pos="1133" w:leader="none"/>
          <w:tab w:val="right" w:pos="10028" w:leader="dot"/>
        </w:tabs>
        <w:overflowPunct w:val="true"/>
        <w:spacing w:lineRule="auto" w:line="360" w:before="123" w:after="0"/>
        <w:ind w:left="657" w:hanging="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2"/>
        <w:rPr>
          <w:rFonts w:ascii="Times New Roman" w:hAnsi="Times New Roman" w:cs="Times New Roman"/>
          <w:b/>
          <w:b/>
          <w:color w:val="auto"/>
          <w:sz w:val="28"/>
          <w:szCs w:val="28"/>
          <w:lang w:val="ru-RU"/>
        </w:rPr>
      </w:pPr>
      <w:bookmarkStart w:id="226" w:name="_Toc21175332"/>
      <w:r>
        <w:rPr>
          <w:rFonts w:cs="Times New Roman" w:ascii="Times New Roman" w:hAnsi="Times New Roman"/>
          <w:b/>
          <w:color w:val="auto"/>
          <w:sz w:val="28"/>
          <w:szCs w:val="28"/>
          <w:lang w:val="ru-RU"/>
        </w:rPr>
        <w:t xml:space="preserve">1.6. </w:t>
      </w:r>
      <w:hyperlink w:anchor="bookmark13">
        <w:r>
          <w:rPr>
            <w:rStyle w:val="ListLabel37"/>
            <w:rFonts w:cs="Times New Roman" w:ascii="Times New Roman" w:hAnsi="Times New Roman"/>
            <w:b/>
            <w:color w:val="auto"/>
            <w:sz w:val="28"/>
            <w:szCs w:val="28"/>
            <w:lang w:val="ru-RU"/>
          </w:rPr>
          <w:t>Б</w:t>
        </w:r>
      </w:hyperlink>
      <w:hyperlink w:anchor="bookmark13">
        <w:r>
          <w:rPr>
            <w:rStyle w:val="ListLabel37"/>
            <w:rFonts w:cs="Times New Roman" w:ascii="Times New Roman" w:hAnsi="Times New Roman"/>
            <w:b/>
            <w:color w:val="auto"/>
            <w:sz w:val="28"/>
            <w:szCs w:val="28"/>
            <w:lang w:val="ru-RU"/>
          </w:rPr>
          <w:t>АЛАНСЫ ТЕПЛОВОЙ МОЩНОСТИ И ТЕПЛОВОЙ НАГРУЗКИ В ЗОНАХ</w:t>
        </w:r>
      </w:hyperlink>
      <w:r>
        <w:rPr>
          <w:rFonts w:cs="Times New Roman" w:ascii="Times New Roman" w:hAnsi="Times New Roman"/>
          <w:b/>
          <w:color w:val="auto"/>
          <w:sz w:val="28"/>
          <w:szCs w:val="28"/>
          <w:lang w:val="ru-RU"/>
        </w:rPr>
        <w:t xml:space="preserve"> </w:t>
      </w:r>
      <w:hyperlink w:anchor="bookmark13">
        <w:r>
          <w:rPr>
            <w:rStyle w:val="ListLabel37"/>
            <w:rFonts w:cs="Times New Roman" w:ascii="Times New Roman" w:hAnsi="Times New Roman"/>
            <w:b/>
            <w:color w:val="auto"/>
            <w:sz w:val="28"/>
            <w:szCs w:val="28"/>
            <w:lang w:val="ru-RU"/>
          </w:rPr>
          <w:t>ДЕЙСТВИЯ ИСТОЧНИКОВ ТЕПЛОВОЙ ЭНЕРГИИ</w:t>
        </w:r>
      </w:hyperlink>
      <w:hyperlink w:anchor="bookmark13">
        <w:r>
          <w:rPr>
            <w:rStyle w:val="ListLabel37"/>
            <w:rFonts w:cs="Times New Roman" w:ascii="Times New Roman" w:hAnsi="Times New Roman"/>
            <w:b/>
            <w:color w:val="auto"/>
            <w:sz w:val="28"/>
            <w:szCs w:val="28"/>
            <w:lang w:val="ru-RU"/>
          </w:rPr>
          <w:t>.</w:t>
        </w:r>
      </w:hyperlink>
      <w:bookmarkEnd w:id="226"/>
    </w:p>
    <w:p>
      <w:pPr>
        <w:pStyle w:val="Normal"/>
        <w:rPr>
          <w:lang w:val="ru-RU"/>
        </w:rPr>
      </w:pPr>
      <w:r>
        <w:rPr>
          <w:lang w:val="ru-RU"/>
        </w:rPr>
      </w:r>
    </w:p>
    <w:p>
      <w:pPr>
        <w:pStyle w:val="Normal"/>
        <w:jc w:val="right"/>
        <w:rPr>
          <w:rFonts w:ascii="Times New Roman" w:hAnsi="Times New Roman" w:cs="Times New Roman"/>
          <w:sz w:val="28"/>
          <w:szCs w:val="28"/>
          <w:lang w:val="ru-RU"/>
        </w:rPr>
      </w:pPr>
      <w:r>
        <w:rPr>
          <w:rFonts w:cs="Times New Roman" w:ascii="Times New Roman" w:hAnsi="Times New Roman"/>
          <w:sz w:val="28"/>
          <w:szCs w:val="28"/>
          <w:lang w:val="ru-RU"/>
        </w:rPr>
        <w:t>Таблица 1.6. .Объёмы выработки тепловой энергии (мощности)</w:t>
      </w:r>
    </w:p>
    <w:p>
      <w:pPr>
        <w:pStyle w:val="Normal"/>
        <w:jc w:val="center"/>
        <w:rPr>
          <w:rFonts w:ascii="Times New Roman" w:hAnsi="Times New Roman" w:cs="Times New Roman"/>
          <w:sz w:val="28"/>
          <w:szCs w:val="28"/>
          <w:lang w:val="ru-RU"/>
        </w:rPr>
      </w:pPr>
      <w:r>
        <w:rPr>
          <w:rFonts w:cs="Times New Roman" w:ascii="Times New Roman" w:hAnsi="Times New Roman"/>
          <w:sz w:val="28"/>
          <w:szCs w:val="28"/>
          <w:lang w:val="ru-RU"/>
        </w:rPr>
      </w:r>
    </w:p>
    <w:tbl>
      <w:tblPr>
        <w:tblStyle w:val="NormalTable0"/>
        <w:tblW w:w="8971" w:type="dxa"/>
        <w:jc w:val="left"/>
        <w:tblInd w:w="659" w:type="dxa"/>
        <w:tblCellMar>
          <w:top w:w="0" w:type="dxa"/>
          <w:left w:w="108" w:type="dxa"/>
          <w:bottom w:w="0" w:type="dxa"/>
          <w:right w:w="108" w:type="dxa"/>
        </w:tblCellMar>
        <w:tblLook w:firstRow="1" w:noVBand="0" w:lastRow="1" w:firstColumn="1" w:lastColumn="1" w:noHBand="0" w:val="01e0"/>
      </w:tblPr>
      <w:tblGrid>
        <w:gridCol w:w="875"/>
        <w:gridCol w:w="2412"/>
        <w:gridCol w:w="1985"/>
        <w:gridCol w:w="1856"/>
        <w:gridCol w:w="1843"/>
      </w:tblGrid>
      <w:tr>
        <w:trPr>
          <w:trHeight w:val="496" w:hRule="atLeast"/>
        </w:trPr>
        <w:tc>
          <w:tcPr>
            <w:tcW w:w="875" w:type="dxa"/>
            <w:tcBorders>
              <w:top w:val="single" w:sz="12" w:space="0" w:color="000000"/>
              <w:left w:val="single" w:sz="12" w:space="0" w:color="000000"/>
              <w:bottom w:val="single" w:sz="4" w:space="0" w:color="000000"/>
              <w:right w:val="single" w:sz="12" w:space="0" w:color="000000"/>
            </w:tcBorders>
            <w:shd w:color="auto" w:fill="auto" w:val="clear"/>
            <w:vAlign w:val="cente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w:t>
            </w:r>
            <w:r>
              <w:rPr>
                <w:rFonts w:cs="Times New Roman" w:ascii="Times New Roman" w:hAnsi="Times New Roman"/>
                <w:b/>
                <w:sz w:val="24"/>
                <w:szCs w:val="24"/>
                <w:lang w:val="en-US"/>
              </w:rPr>
              <w:t>п/п</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Показатель</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Центральная котельная</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Модульная котельная</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Котельная "Госпиталь"</w:t>
            </w:r>
          </w:p>
        </w:tc>
      </w:tr>
      <w:tr>
        <w:trPr>
          <w:trHeight w:val="458" w:hRule="atLeast"/>
        </w:trPr>
        <w:tc>
          <w:tcPr>
            <w:tcW w:w="875" w:type="dxa"/>
            <w:tcBorders>
              <w:top w:val="single" w:sz="4"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Натуральные показатели, Гкал</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843" w:type="dxa"/>
            <w:tcBorders>
              <w:top w:val="single" w:sz="12" w:space="0" w:color="000000"/>
              <w:left w:val="single" w:sz="12" w:space="0" w:color="000000"/>
              <w:bottom w:val="single" w:sz="4"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r>
      <w:tr>
        <w:trPr>
          <w:trHeight w:val="365" w:hRule="atLeast"/>
        </w:trPr>
        <w:tc>
          <w:tcPr>
            <w:tcW w:w="875" w:type="dxa"/>
            <w:tcBorders>
              <w:top w:val="single" w:sz="12" w:space="0" w:color="000000"/>
              <w:left w:val="single" w:sz="12" w:space="0" w:color="000000"/>
              <w:bottom w:val="single" w:sz="4"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Выработка тепловой</w:t>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энергии</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63 974,479*</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26 704,519</w:t>
            </w:r>
          </w:p>
        </w:tc>
        <w:tc>
          <w:tcPr>
            <w:tcW w:w="1843" w:type="dxa"/>
            <w:tcBorders>
              <w:top w:val="single" w:sz="4"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20 207,773</w:t>
            </w:r>
          </w:p>
        </w:tc>
      </w:tr>
      <w:tr>
        <w:trPr>
          <w:trHeight w:val="684" w:hRule="atLeast"/>
        </w:trPr>
        <w:tc>
          <w:tcPr>
            <w:tcW w:w="87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3</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Расход тепла на собственные нужды</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котельной</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2 163,388</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903,051</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683,355</w:t>
            </w:r>
          </w:p>
        </w:tc>
      </w:tr>
      <w:tr>
        <w:trPr>
          <w:trHeight w:val="316" w:hRule="atLeast"/>
        </w:trPr>
        <w:tc>
          <w:tcPr>
            <w:tcW w:w="87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4</w:t>
            </w:r>
          </w:p>
        </w:tc>
        <w:tc>
          <w:tcPr>
            <w:tcW w:w="2412" w:type="dxa"/>
            <w:tcBorders>
              <w:top w:val="single" w:sz="12" w:space="0" w:color="000000"/>
              <w:left w:val="single" w:sz="12" w:space="0" w:color="000000"/>
              <w:bottom w:val="single" w:sz="12" w:space="0" w:color="000000"/>
              <w:right w:val="single" w:sz="4"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Потери</w:t>
            </w:r>
          </w:p>
        </w:tc>
        <w:tc>
          <w:tcPr>
            <w:tcW w:w="1985" w:type="dxa"/>
            <w:tcBorders>
              <w:top w:val="single" w:sz="12" w:space="0" w:color="000000"/>
              <w:left w:val="single" w:sz="4"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10 370,114</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5 777,581</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1 930,092</w:t>
            </w:r>
          </w:p>
        </w:tc>
      </w:tr>
      <w:tr>
        <w:trPr>
          <w:trHeight w:val="431" w:hRule="atLeast"/>
        </w:trPr>
        <w:tc>
          <w:tcPr>
            <w:tcW w:w="87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Полезный отпуск по группам потребителей</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69 978,575</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18 615,722</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16 918,376</w:t>
            </w:r>
          </w:p>
        </w:tc>
      </w:tr>
      <w:tr>
        <w:trPr>
          <w:trHeight w:val="614" w:hRule="atLeast"/>
        </w:trPr>
        <w:tc>
          <w:tcPr>
            <w:tcW w:w="87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5.1</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в т.ч. на собственное</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производственное потребление</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129,401</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49,671</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r>
      <w:tr>
        <w:trPr>
          <w:trHeight w:val="189" w:hRule="atLeast"/>
        </w:trPr>
        <w:tc>
          <w:tcPr>
            <w:tcW w:w="87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5.2</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Населению</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52 394,423</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15 430,327</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8 467,865</w:t>
            </w:r>
          </w:p>
        </w:tc>
      </w:tr>
      <w:tr>
        <w:trPr>
          <w:trHeight w:val="244" w:hRule="atLeast"/>
        </w:trPr>
        <w:tc>
          <w:tcPr>
            <w:tcW w:w="875" w:type="dxa"/>
            <w:tcBorders>
              <w:top w:val="single" w:sz="12" w:space="0" w:color="000000"/>
              <w:left w:val="single" w:sz="12" w:space="0" w:color="000000"/>
              <w:bottom w:val="single" w:sz="12" w:space="0" w:color="000000"/>
              <w:right w:val="single" w:sz="4"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5.2.1</w:t>
            </w:r>
          </w:p>
        </w:tc>
        <w:tc>
          <w:tcPr>
            <w:tcW w:w="2412" w:type="dxa"/>
            <w:tcBorders>
              <w:top w:val="single" w:sz="12" w:space="0" w:color="000000"/>
              <w:left w:val="single" w:sz="4"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на отопление</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51 095,106</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15 338,552</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8 309,932</w:t>
            </w:r>
          </w:p>
        </w:tc>
      </w:tr>
      <w:tr>
        <w:trPr>
          <w:trHeight w:val="489" w:hRule="atLeast"/>
        </w:trPr>
        <w:tc>
          <w:tcPr>
            <w:tcW w:w="87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5.2.1.1</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Норматив на отопление, Гкал/м2/мес</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0,036</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0,036</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0,036</w:t>
            </w:r>
          </w:p>
        </w:tc>
      </w:tr>
      <w:tr>
        <w:trPr>
          <w:trHeight w:val="395" w:hRule="atLeast"/>
        </w:trPr>
        <w:tc>
          <w:tcPr>
            <w:tcW w:w="87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5.2.2</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На горячее</w:t>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водоснабжение</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1 299,317</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91,775</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157,933</w:t>
            </w:r>
          </w:p>
        </w:tc>
      </w:tr>
      <w:tr>
        <w:trPr>
          <w:trHeight w:val="438" w:hRule="atLeast"/>
        </w:trPr>
        <w:tc>
          <w:tcPr>
            <w:tcW w:w="87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5.2</w:t>
            </w:r>
            <w:r>
              <w:rPr>
                <w:rFonts w:cs="Times New Roman" w:ascii="Times New Roman" w:hAnsi="Times New Roman"/>
                <w:sz w:val="24"/>
                <w:szCs w:val="24"/>
                <w:lang w:val="ru-RU"/>
              </w:rPr>
              <w:t>.</w:t>
            </w:r>
            <w:r>
              <w:rPr>
                <w:rFonts w:cs="Times New Roman" w:ascii="Times New Roman" w:hAnsi="Times New Roman"/>
                <w:sz w:val="24"/>
                <w:szCs w:val="24"/>
                <w:lang w:val="en-US"/>
              </w:rPr>
              <w:t>2.</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1 Норматив на ГВС,</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Гкал/чел/мес</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r>
      <w:tr>
        <w:trPr>
          <w:trHeight w:val="446" w:hRule="atLeast"/>
        </w:trPr>
        <w:tc>
          <w:tcPr>
            <w:tcW w:w="87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5.3</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Бюджетным потребителям</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11 366,899</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2 931,761</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3 888,119</w:t>
            </w:r>
          </w:p>
        </w:tc>
      </w:tr>
      <w:tr>
        <w:trPr>
          <w:trHeight w:val="220" w:hRule="atLeast"/>
        </w:trPr>
        <w:tc>
          <w:tcPr>
            <w:tcW w:w="87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5.3.1</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В т.ч. отопление</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11351,834</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2 931,761</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3 844,847</w:t>
            </w:r>
          </w:p>
        </w:tc>
      </w:tr>
      <w:tr>
        <w:trPr>
          <w:trHeight w:val="244" w:hRule="atLeast"/>
        </w:trPr>
        <w:tc>
          <w:tcPr>
            <w:tcW w:w="87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5.3.2</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Горячее водоснабжение</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15,065</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43,272</w:t>
            </w:r>
          </w:p>
        </w:tc>
      </w:tr>
      <w:tr>
        <w:trPr>
          <w:trHeight w:val="229" w:hRule="atLeast"/>
        </w:trPr>
        <w:tc>
          <w:tcPr>
            <w:tcW w:w="87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5.4</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Прочим поrоебителям</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6 087,852</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203,963</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4 562,392</w:t>
            </w:r>
          </w:p>
        </w:tc>
      </w:tr>
      <w:tr>
        <w:trPr>
          <w:trHeight w:val="244" w:hRule="atLeast"/>
        </w:trPr>
        <w:tc>
          <w:tcPr>
            <w:tcW w:w="87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5.4.1</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В т .ч. отопление</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6 042,010</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203,963</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4 562,392</w:t>
            </w:r>
          </w:p>
        </w:tc>
      </w:tr>
      <w:tr>
        <w:trPr>
          <w:trHeight w:val="438" w:hRule="atLeast"/>
        </w:trPr>
        <w:tc>
          <w:tcPr>
            <w:tcW w:w="87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5.4.2</w:t>
            </w:r>
          </w:p>
        </w:tc>
        <w:tc>
          <w:tcPr>
            <w:tcW w:w="2412"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на горячее водоснабжение</w:t>
            </w:r>
          </w:p>
        </w:tc>
        <w:tc>
          <w:tcPr>
            <w:tcW w:w="198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45,842</w:t>
            </w:r>
          </w:p>
        </w:tc>
        <w:tc>
          <w:tcPr>
            <w:tcW w:w="185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843"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r>
    </w:tbl>
    <w:p>
      <w:pPr>
        <w:pStyle w:val="Normal"/>
        <w:tabs>
          <w:tab w:val="clear" w:pos="708"/>
          <w:tab w:val="left" w:pos="1133" w:leader="none"/>
          <w:tab w:val="right" w:pos="10028" w:leader="dot"/>
        </w:tabs>
        <w:overflowPunct w:val="true"/>
        <w:spacing w:lineRule="auto" w:line="360" w:before="123" w:after="0"/>
        <w:ind w:left="657" w:hanging="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2"/>
        <w:rPr>
          <w:rFonts w:ascii="Times New Roman" w:hAnsi="Times New Roman" w:cs="Times New Roman"/>
          <w:b/>
          <w:b/>
          <w:color w:val="auto"/>
          <w:sz w:val="28"/>
          <w:szCs w:val="28"/>
          <w:lang w:val="ru-RU"/>
        </w:rPr>
      </w:pPr>
      <w:bookmarkStart w:id="227" w:name="_Toc21175333"/>
      <w:r>
        <w:rPr>
          <w:rFonts w:cs="Times New Roman" w:ascii="Times New Roman" w:hAnsi="Times New Roman"/>
          <w:b/>
          <w:color w:val="auto"/>
          <w:sz w:val="28"/>
          <w:szCs w:val="28"/>
          <w:lang w:val="ru-RU"/>
        </w:rPr>
        <w:t xml:space="preserve">1.7. </w:t>
      </w:r>
      <w:hyperlink w:anchor="bookmark14">
        <w:r>
          <w:rPr>
            <w:rStyle w:val="ListLabel37"/>
            <w:rFonts w:cs="Times New Roman" w:ascii="Times New Roman" w:hAnsi="Times New Roman"/>
            <w:b/>
            <w:color w:val="auto"/>
            <w:sz w:val="28"/>
            <w:szCs w:val="28"/>
            <w:lang w:val="ru-RU"/>
          </w:rPr>
          <w:t>Б</w:t>
        </w:r>
      </w:hyperlink>
      <w:hyperlink w:anchor="bookmark14">
        <w:r>
          <w:rPr>
            <w:rStyle w:val="ListLabel37"/>
            <w:rFonts w:cs="Times New Roman" w:ascii="Times New Roman" w:hAnsi="Times New Roman"/>
            <w:b/>
            <w:color w:val="auto"/>
            <w:sz w:val="28"/>
            <w:szCs w:val="28"/>
            <w:lang w:val="ru-RU"/>
          </w:rPr>
          <w:t>АЛАНСЫ ТЕПЛОНОСИТЕЛЯ</w:t>
        </w:r>
      </w:hyperlink>
      <w:bookmarkEnd w:id="227"/>
    </w:p>
    <w:p>
      <w:pPr>
        <w:pStyle w:val="Normal"/>
        <w:rPr>
          <w:lang w:val="ru-RU"/>
        </w:rPr>
      </w:pPr>
      <w:r>
        <w:rPr>
          <w:lang w:val="ru-RU"/>
        </w:rPr>
      </w:r>
    </w:p>
    <w:p>
      <w:pPr>
        <w:pStyle w:val="Normal"/>
        <w:tabs>
          <w:tab w:val="clear" w:pos="708"/>
          <w:tab w:val="left" w:pos="-284" w:leader="none"/>
        </w:tabs>
        <w:spacing w:lineRule="auto" w:line="360"/>
        <w:ind w:firstLine="426"/>
        <w:jc w:val="both"/>
        <w:rPr>
          <w:rFonts w:ascii="Times New Roman" w:hAnsi="Times New Roman" w:cs="Times New Roman"/>
          <w:sz w:val="28"/>
          <w:szCs w:val="28"/>
          <w:lang w:val="ru-RU"/>
        </w:rPr>
      </w:pPr>
      <w:r>
        <w:rPr>
          <w:rFonts w:cs="Times New Roman" w:ascii="Times New Roman" w:hAnsi="Times New Roman"/>
          <w:sz w:val="28"/>
          <w:szCs w:val="28"/>
          <w:lang w:val="ru-RU"/>
        </w:rPr>
        <w:t>В городском поселении «Борзинское» запроектирована и действует закрытая система теплоснабжения, в которой не предусматривается использование сетевой воды потребителями для нужд горячего водоснабжения путём её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неплотности соединений и уплотнений трубопроводной арматуры, насосов. Потери компенсируются на котельных подпиточной водой, которая идёт на восполнение утечек теплоносителя. В качестве исходной воды для подпитки теплосети в городе используется вода из городского водопровода. Перед добавлением воды в тепловую сеть предусматривается спец.водоподготовка.</w:t>
      </w:r>
    </w:p>
    <w:p>
      <w:pPr>
        <w:pStyle w:val="Normal"/>
        <w:tabs>
          <w:tab w:val="clear" w:pos="708"/>
          <w:tab w:val="left" w:pos="-284" w:leader="none"/>
        </w:tabs>
        <w:spacing w:lineRule="auto" w:line="360"/>
        <w:ind w:firstLine="426"/>
        <w:jc w:val="both"/>
        <w:rPr>
          <w:rFonts w:ascii="Times New Roman" w:hAnsi="Times New Roman" w:cs="Times New Roman"/>
          <w:sz w:val="28"/>
          <w:szCs w:val="28"/>
          <w:lang w:val="ru-RU"/>
        </w:rPr>
      </w:pPr>
      <w:r>
        <w:rPr>
          <w:rFonts w:cs="Times New Roman" w:ascii="Times New Roman" w:hAnsi="Times New Roman"/>
          <w:sz w:val="28"/>
          <w:szCs w:val="28"/>
          <w:lang w:val="ru-RU"/>
        </w:rPr>
        <w:t>При этом установленное водоподготовительное оборудование котельных должно обеспечивать требуемое качество воды для подпитки котлов и тепловых сетей.</w:t>
      </w:r>
    </w:p>
    <w:p>
      <w:pPr>
        <w:pStyle w:val="Normal"/>
        <w:tabs>
          <w:tab w:val="clear" w:pos="708"/>
          <w:tab w:val="left" w:pos="-284" w:leader="none"/>
        </w:tabs>
        <w:spacing w:lineRule="auto" w:line="360"/>
        <w:ind w:firstLine="426"/>
        <w:jc w:val="both"/>
        <w:rPr>
          <w:rFonts w:ascii="Times New Roman" w:hAnsi="Times New Roman" w:cs="Times New Roman"/>
          <w:sz w:val="28"/>
          <w:szCs w:val="28"/>
          <w:lang w:val="ru-RU"/>
        </w:rPr>
      </w:pPr>
      <w:r>
        <w:rPr>
          <w:rFonts w:cs="Times New Roman" w:ascii="Times New Roman" w:hAnsi="Times New Roman"/>
          <w:sz w:val="28"/>
          <w:szCs w:val="28"/>
          <w:lang w:val="ru-RU"/>
        </w:rPr>
        <w:t>На существующих котельных водоподготовительное оборудование установлено в соответствии с решениями рабочего проекта котельной.</w:t>
      </w:r>
    </w:p>
    <w:p>
      <w:pPr>
        <w:pStyle w:val="Normal"/>
        <w:jc w:val="right"/>
        <w:rPr>
          <w:rFonts w:ascii="Times New Roman" w:hAnsi="Times New Roman" w:cs="Times New Roman"/>
          <w:sz w:val="24"/>
          <w:szCs w:val="24"/>
          <w:lang w:val="ru-RU"/>
        </w:rPr>
      </w:pPr>
      <w:r>
        <w:rPr>
          <w:rFonts w:cs="Times New Roman" w:ascii="Times New Roman" w:hAnsi="Times New Roman"/>
          <w:sz w:val="24"/>
          <w:szCs w:val="24"/>
          <w:lang w:val="ru-RU"/>
        </w:rPr>
        <w:t>Таблица 1.7. Характеристика систем подпитки тепловых сетей</w:t>
      </w:r>
    </w:p>
    <w:p>
      <w:pPr>
        <w:pStyle w:val="Normal"/>
        <w:rPr>
          <w:rFonts w:ascii="Times New Roman" w:hAnsi="Times New Roman" w:cs="Times New Roman"/>
          <w:sz w:val="28"/>
          <w:szCs w:val="28"/>
          <w:lang w:val="ru-RU"/>
        </w:rPr>
      </w:pPr>
      <w:r>
        <w:rPr>
          <w:rFonts w:cs="Times New Roman" w:ascii="Times New Roman" w:hAnsi="Times New Roman"/>
          <w:sz w:val="28"/>
          <w:szCs w:val="28"/>
          <w:lang w:val="ru-RU"/>
        </w:rPr>
      </w:r>
    </w:p>
    <w:tbl>
      <w:tblPr>
        <w:tblStyle w:val="NormalTable0"/>
        <w:tblW w:w="9638" w:type="dxa"/>
        <w:jc w:val="left"/>
        <w:tblInd w:w="-15" w:type="dxa"/>
        <w:tblCellMar>
          <w:top w:w="0" w:type="dxa"/>
          <w:left w:w="108" w:type="dxa"/>
          <w:bottom w:w="0" w:type="dxa"/>
          <w:right w:w="108" w:type="dxa"/>
        </w:tblCellMar>
        <w:tblLook w:firstRow="1" w:noVBand="0" w:lastRow="1" w:firstColumn="1" w:lastColumn="1" w:noHBand="0" w:val="01e0"/>
      </w:tblPr>
      <w:tblGrid>
        <w:gridCol w:w="562"/>
        <w:gridCol w:w="1719"/>
        <w:gridCol w:w="3184"/>
        <w:gridCol w:w="1152"/>
        <w:gridCol w:w="1111"/>
        <w:gridCol w:w="1909"/>
      </w:tblGrid>
      <w:tr>
        <w:trPr>
          <w:trHeight w:val="805" w:hRule="atLeast"/>
        </w:trPr>
        <w:tc>
          <w:tcPr>
            <w:tcW w:w="562" w:type="dxa"/>
            <w:vMerge w:val="restart"/>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w:t>
            </w:r>
          </w:p>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п/п</w:t>
            </w:r>
          </w:p>
        </w:tc>
        <w:tc>
          <w:tcPr>
            <w:tcW w:w="1719" w:type="dxa"/>
            <w:vMerge w:val="restart"/>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Система</w:t>
            </w:r>
          </w:p>
        </w:tc>
        <w:tc>
          <w:tcPr>
            <w:tcW w:w="3184" w:type="dxa"/>
            <w:vMerge w:val="restart"/>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Водоисточник </w:t>
            </w:r>
          </w:p>
        </w:tc>
        <w:tc>
          <w:tcPr>
            <w:tcW w:w="2263" w:type="dxa"/>
            <w:gridSpan w:val="2"/>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Фактические расходы</w:t>
            </w:r>
          </w:p>
        </w:tc>
        <w:tc>
          <w:tcPr>
            <w:tcW w:w="190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Расчетный расход м3/год</w:t>
            </w:r>
          </w:p>
        </w:tc>
      </w:tr>
      <w:tr>
        <w:trPr>
          <w:trHeight w:val="236" w:hRule="atLeast"/>
        </w:trPr>
        <w:tc>
          <w:tcPr>
            <w:tcW w:w="562" w:type="dxa"/>
            <w:vMerge w:val="continue"/>
            <w:tcBorders>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tc>
        <w:tc>
          <w:tcPr>
            <w:tcW w:w="1719" w:type="dxa"/>
            <w:vMerge w:val="continue"/>
            <w:tcBorders>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tc>
        <w:tc>
          <w:tcPr>
            <w:tcW w:w="3184" w:type="dxa"/>
            <w:vMerge w:val="continue"/>
            <w:tcBorders>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tc>
        <w:tc>
          <w:tcPr>
            <w:tcW w:w="115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м3/год*</w:t>
            </w:r>
          </w:p>
        </w:tc>
        <w:tc>
          <w:tcPr>
            <w:tcW w:w="111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м3/Гкал</w:t>
            </w:r>
          </w:p>
        </w:tc>
        <w:tc>
          <w:tcPr>
            <w:tcW w:w="190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tc>
      </w:tr>
      <w:tr>
        <w:trPr>
          <w:trHeight w:val="741" w:hRule="atLeast"/>
        </w:trPr>
        <w:tc>
          <w:tcPr>
            <w:tcW w:w="56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1</w:t>
            </w:r>
          </w:p>
        </w:tc>
        <w:tc>
          <w:tcPr>
            <w:tcW w:w="171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Центральная</w:t>
            </w:r>
          </w:p>
        </w:tc>
        <w:tc>
          <w:tcPr>
            <w:tcW w:w="3184"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скважина+централизованное водоснабжение</w:t>
            </w:r>
          </w:p>
        </w:tc>
        <w:tc>
          <w:tcPr>
            <w:tcW w:w="115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81 678,65</w:t>
            </w:r>
          </w:p>
        </w:tc>
        <w:tc>
          <w:tcPr>
            <w:tcW w:w="111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90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16 413,50</w:t>
            </w:r>
          </w:p>
        </w:tc>
      </w:tr>
      <w:tr>
        <w:trPr>
          <w:trHeight w:val="496" w:hRule="atLeast"/>
        </w:trPr>
        <w:tc>
          <w:tcPr>
            <w:tcW w:w="56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w:t>
            </w:r>
          </w:p>
        </w:tc>
        <w:tc>
          <w:tcPr>
            <w:tcW w:w="171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Госпиталь</w:t>
            </w:r>
          </w:p>
        </w:tc>
        <w:tc>
          <w:tcPr>
            <w:tcW w:w="3184"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Централизованное водоснабжение</w:t>
            </w:r>
          </w:p>
        </w:tc>
        <w:tc>
          <w:tcPr>
            <w:tcW w:w="115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22 765,29</w:t>
            </w:r>
          </w:p>
        </w:tc>
        <w:tc>
          <w:tcPr>
            <w:tcW w:w="111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90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2 754,09</w:t>
            </w:r>
          </w:p>
        </w:tc>
      </w:tr>
      <w:tr>
        <w:trPr>
          <w:trHeight w:val="489" w:hRule="atLeast"/>
        </w:trPr>
        <w:tc>
          <w:tcPr>
            <w:tcW w:w="56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3</w:t>
            </w:r>
          </w:p>
        </w:tc>
        <w:tc>
          <w:tcPr>
            <w:tcW w:w="171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Модульная</w:t>
            </w:r>
          </w:p>
        </w:tc>
        <w:tc>
          <w:tcPr>
            <w:tcW w:w="3184"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Централизованное водоснабжение</w:t>
            </w:r>
          </w:p>
        </w:tc>
        <w:tc>
          <w:tcPr>
            <w:tcW w:w="1152"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93 757,20</w:t>
            </w:r>
          </w:p>
        </w:tc>
        <w:tc>
          <w:tcPr>
            <w:tcW w:w="1111"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90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9 365,37</w:t>
            </w:r>
          </w:p>
        </w:tc>
      </w:tr>
    </w:tbl>
    <w:p>
      <w:pPr>
        <w:pStyle w:val="Normal"/>
        <w:tabs>
          <w:tab w:val="clear" w:pos="708"/>
          <w:tab w:val="left" w:pos="-284" w:leader="none"/>
        </w:tabs>
        <w:spacing w:lineRule="auto" w:line="360"/>
        <w:ind w:firstLine="426"/>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2"/>
        <w:rPr>
          <w:rFonts w:ascii="Times New Roman" w:hAnsi="Times New Roman" w:cs="Times New Roman"/>
          <w:b/>
          <w:b/>
          <w:color w:val="auto"/>
          <w:lang w:val="ru-RU"/>
        </w:rPr>
      </w:pPr>
      <w:bookmarkStart w:id="228" w:name="_Toc21175334"/>
      <w:r>
        <w:rPr>
          <w:rFonts w:cs="Times New Roman" w:ascii="Times New Roman" w:hAnsi="Times New Roman"/>
          <w:b/>
          <w:color w:val="auto"/>
          <w:lang w:val="ru-RU"/>
        </w:rPr>
        <w:t xml:space="preserve">1.8. </w:t>
      </w:r>
      <w:hyperlink w:anchor="bookmark15">
        <w:r>
          <w:rPr>
            <w:rStyle w:val="ListLabel38"/>
            <w:rFonts w:cs="Times New Roman" w:ascii="Times New Roman" w:hAnsi="Times New Roman"/>
            <w:b/>
            <w:color w:val="auto"/>
            <w:lang w:val="ru-RU"/>
          </w:rPr>
          <w:t>Т</w:t>
        </w:r>
      </w:hyperlink>
      <w:hyperlink w:anchor="bookmark15">
        <w:r>
          <w:rPr>
            <w:rStyle w:val="ListLabel38"/>
            <w:rFonts w:cs="Times New Roman" w:ascii="Times New Roman" w:hAnsi="Times New Roman"/>
            <w:b/>
            <w:color w:val="auto"/>
            <w:lang w:val="ru-RU"/>
          </w:rPr>
          <w:t>ОПЛИВНЫЕ БАЛАНСЫ ИСТОЧНИКОВ ТЕПЛОВОЙ ЭНЕРГИИ И СИСТЕМА</w:t>
        </w:r>
      </w:hyperlink>
      <w:r>
        <w:rPr>
          <w:rFonts w:cs="Times New Roman" w:ascii="Times New Roman" w:hAnsi="Times New Roman"/>
          <w:b/>
          <w:color w:val="auto"/>
          <w:lang w:val="ru-RU"/>
        </w:rPr>
        <w:t xml:space="preserve"> </w:t>
      </w:r>
      <w:hyperlink w:anchor="bookmark15">
        <w:r>
          <w:rPr>
            <w:rStyle w:val="ListLabel38"/>
            <w:rFonts w:cs="Times New Roman" w:ascii="Times New Roman" w:hAnsi="Times New Roman"/>
            <w:b/>
            <w:color w:val="auto"/>
            <w:lang w:val="ru-RU"/>
          </w:rPr>
          <w:t>ОБЕСПЕЧЕНИЯ ТОПЛИВОМ</w:t>
        </w:r>
      </w:hyperlink>
      <w:hyperlink w:anchor="bookmark15">
        <w:r>
          <w:rPr>
            <w:rStyle w:val="ListLabel38"/>
            <w:rFonts w:cs="Times New Roman" w:ascii="Times New Roman" w:hAnsi="Times New Roman"/>
            <w:b/>
            <w:color w:val="auto"/>
            <w:lang w:val="ru-RU"/>
          </w:rPr>
          <w:t>.</w:t>
        </w:r>
      </w:hyperlink>
      <w:bookmarkEnd w:id="228"/>
    </w:p>
    <w:p>
      <w:pPr>
        <w:pStyle w:val="Normal"/>
        <w:rPr>
          <w:lang w:val="ru-RU"/>
        </w:rPr>
      </w:pPr>
      <w:r>
        <w:rPr>
          <w:lang w:val="ru-RU"/>
        </w:rPr>
      </w:r>
    </w:p>
    <w:p>
      <w:pPr>
        <w:pStyle w:val="Normal"/>
        <w:widowControl/>
        <w:suppressAutoHyphens w:val="true"/>
        <w:spacing w:lineRule="auto" w:line="360" w:before="0" w:after="200"/>
        <w:ind w:left="360" w:hanging="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Основным топливом для выработки тепловой энергии служит бурый уголь Б-2. Месторождение Харанорское Доставка топлива к котельным осуществляется автотранспортом с прирельсового склада, принадлежащего ОАО «РЖД». </w:t>
      </w:r>
    </w:p>
    <w:p>
      <w:pPr>
        <w:pStyle w:val="Normal"/>
        <w:widowControl/>
        <w:suppressAutoHyphens w:val="true"/>
        <w:spacing w:lineRule="auto" w:line="360" w:before="0" w:after="200"/>
        <w:ind w:left="360" w:hanging="0"/>
        <w:jc w:val="right"/>
        <w:rPr>
          <w:rFonts w:ascii="Times New Roman" w:hAnsi="Times New Roman" w:cs="Times New Roman"/>
          <w:sz w:val="24"/>
          <w:szCs w:val="24"/>
          <w:lang w:val="ru-RU"/>
        </w:rPr>
      </w:pPr>
      <w:r>
        <w:rPr>
          <w:rFonts w:cs="Times New Roman" w:ascii="Times New Roman" w:hAnsi="Times New Roman"/>
          <w:sz w:val="24"/>
          <w:szCs w:val="24"/>
          <w:lang w:val="ru-RU"/>
        </w:rPr>
        <w:t>Таблица 1.8. Характеристика угля</w:t>
      </w:r>
    </w:p>
    <w:tbl>
      <w:tblPr>
        <w:tblStyle w:val="NormalTable0"/>
        <w:tblW w:w="7960" w:type="dxa"/>
        <w:jc w:val="left"/>
        <w:tblInd w:w="579" w:type="dxa"/>
        <w:tblCellMar>
          <w:top w:w="0" w:type="dxa"/>
          <w:left w:w="108" w:type="dxa"/>
          <w:bottom w:w="0" w:type="dxa"/>
          <w:right w:w="108" w:type="dxa"/>
        </w:tblCellMar>
        <w:tblLook w:firstRow="1" w:noVBand="0" w:lastRow="1" w:firstColumn="1" w:lastColumn="1" w:noHBand="0" w:val="01e0"/>
      </w:tblPr>
      <w:tblGrid>
        <w:gridCol w:w="2929"/>
        <w:gridCol w:w="1667"/>
        <w:gridCol w:w="1666"/>
        <w:gridCol w:w="1697"/>
      </w:tblGrid>
      <w:tr>
        <w:trPr>
          <w:trHeight w:val="229" w:hRule="atLeast"/>
        </w:trPr>
        <w:tc>
          <w:tcPr>
            <w:tcW w:w="2929"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Характеристика</w:t>
            </w:r>
          </w:p>
        </w:tc>
        <w:tc>
          <w:tcPr>
            <w:tcW w:w="166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Обозначение</w:t>
            </w:r>
          </w:p>
        </w:tc>
        <w:tc>
          <w:tcPr>
            <w:tcW w:w="1666"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Размерность</w:t>
            </w:r>
          </w:p>
        </w:tc>
        <w:tc>
          <w:tcPr>
            <w:tcW w:w="169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Значение</w:t>
            </w:r>
          </w:p>
        </w:tc>
      </w:tr>
      <w:tr>
        <w:trPr>
          <w:trHeight w:val="244" w:hRule="atLeast"/>
        </w:trPr>
        <w:tc>
          <w:tcPr>
            <w:tcW w:w="7959" w:type="dxa"/>
            <w:gridSpan w:val="4"/>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i/>
                <w:i/>
                <w:iCs/>
                <w:sz w:val="24"/>
                <w:szCs w:val="24"/>
              </w:rPr>
            </w:pPr>
            <w:r>
              <w:rPr>
                <w:rFonts w:cs="Times New Roman" w:ascii="Times New Roman" w:hAnsi="Times New Roman"/>
                <w:i/>
                <w:iCs/>
                <w:sz w:val="24"/>
                <w:szCs w:val="24"/>
                <w:lang w:val="en-US"/>
              </w:rPr>
              <w:t>Бурый уголь Харанорского месторождения</w:t>
            </w:r>
          </w:p>
        </w:tc>
      </w:tr>
      <w:tr>
        <w:trPr>
          <w:trHeight w:val="503" w:hRule="atLeast"/>
        </w:trPr>
        <w:tc>
          <w:tcPr>
            <w:tcW w:w="2929"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Низшая теплота сгорания</w:t>
            </w:r>
          </w:p>
        </w:tc>
        <w:tc>
          <w:tcPr>
            <w:tcW w:w="166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Qрн</w:t>
            </w:r>
          </w:p>
        </w:tc>
        <w:tc>
          <w:tcPr>
            <w:tcW w:w="1666"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ккал/кг</w:t>
            </w:r>
          </w:p>
        </w:tc>
        <w:tc>
          <w:tcPr>
            <w:tcW w:w="169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3150</w:t>
            </w:r>
          </w:p>
        </w:tc>
      </w:tr>
      <w:tr>
        <w:trPr>
          <w:trHeight w:val="496" w:hRule="atLeast"/>
        </w:trPr>
        <w:tc>
          <w:tcPr>
            <w:tcW w:w="2929"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Зольность рабочая</w:t>
            </w:r>
          </w:p>
        </w:tc>
        <w:tc>
          <w:tcPr>
            <w:tcW w:w="166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АР</w:t>
            </w:r>
          </w:p>
        </w:tc>
        <w:tc>
          <w:tcPr>
            <w:tcW w:w="1666"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69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11</w:t>
            </w:r>
          </w:p>
        </w:tc>
      </w:tr>
      <w:tr>
        <w:trPr>
          <w:trHeight w:val="482" w:hRule="atLeast"/>
        </w:trPr>
        <w:tc>
          <w:tcPr>
            <w:tcW w:w="2929"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Влажность рабочая</w:t>
            </w:r>
          </w:p>
        </w:tc>
        <w:tc>
          <w:tcPr>
            <w:tcW w:w="166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Wp</w:t>
            </w:r>
          </w:p>
        </w:tc>
        <w:tc>
          <w:tcPr>
            <w:tcW w:w="1666"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69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39,6</w:t>
            </w:r>
          </w:p>
        </w:tc>
      </w:tr>
      <w:tr>
        <w:trPr>
          <w:trHeight w:val="244" w:hRule="atLeast"/>
        </w:trPr>
        <w:tc>
          <w:tcPr>
            <w:tcW w:w="2929"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Выход летучих</w:t>
            </w:r>
          </w:p>
        </w:tc>
        <w:tc>
          <w:tcPr>
            <w:tcW w:w="166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уг</w:t>
            </w:r>
          </w:p>
        </w:tc>
        <w:tc>
          <w:tcPr>
            <w:tcW w:w="1666"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69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20</w:t>
            </w:r>
          </w:p>
        </w:tc>
      </w:tr>
      <w:tr>
        <w:trPr>
          <w:trHeight w:val="236" w:hRule="atLeast"/>
        </w:trPr>
        <w:tc>
          <w:tcPr>
            <w:tcW w:w="7959" w:type="dxa"/>
            <w:gridSpan w:val="4"/>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i/>
                <w:i/>
                <w:iCs/>
                <w:sz w:val="24"/>
                <w:szCs w:val="24"/>
              </w:rPr>
            </w:pPr>
            <w:r>
              <w:rPr>
                <w:rFonts w:cs="Times New Roman" w:ascii="Times New Roman" w:hAnsi="Times New Roman"/>
                <w:i/>
                <w:iCs/>
                <w:sz w:val="24"/>
                <w:szCs w:val="24"/>
                <w:lang w:val="en-US"/>
              </w:rPr>
              <w:t>Бурый уголь Тигнинского месторождения</w:t>
            </w:r>
          </w:p>
        </w:tc>
      </w:tr>
      <w:tr>
        <w:trPr>
          <w:trHeight w:val="489" w:hRule="atLeast"/>
        </w:trPr>
        <w:tc>
          <w:tcPr>
            <w:tcW w:w="2929"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Низшая теплота сгорания</w:t>
            </w:r>
          </w:p>
        </w:tc>
        <w:tc>
          <w:tcPr>
            <w:tcW w:w="166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Qp"</w:t>
            </w:r>
          </w:p>
        </w:tc>
        <w:tc>
          <w:tcPr>
            <w:tcW w:w="1666"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ккал/кг</w:t>
            </w:r>
          </w:p>
        </w:tc>
        <w:tc>
          <w:tcPr>
            <w:tcW w:w="1697" w:type="dxa"/>
            <w:tcBorders>
              <w:top w:val="single" w:sz="12" w:space="0" w:color="000000"/>
              <w:left w:val="single" w:sz="4"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4261</w:t>
            </w:r>
          </w:p>
        </w:tc>
      </w:tr>
      <w:tr>
        <w:trPr>
          <w:trHeight w:val="489" w:hRule="atLeast"/>
        </w:trPr>
        <w:tc>
          <w:tcPr>
            <w:tcW w:w="2929"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Зольность рабочая</w:t>
            </w:r>
          </w:p>
        </w:tc>
        <w:tc>
          <w:tcPr>
            <w:tcW w:w="166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АР</w:t>
            </w:r>
          </w:p>
        </w:tc>
        <w:tc>
          <w:tcPr>
            <w:tcW w:w="1666"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69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8,6</w:t>
            </w:r>
          </w:p>
        </w:tc>
      </w:tr>
      <w:tr>
        <w:trPr>
          <w:trHeight w:val="489" w:hRule="atLeast"/>
        </w:trPr>
        <w:tc>
          <w:tcPr>
            <w:tcW w:w="2929"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Влажность рабочая</w:t>
            </w:r>
          </w:p>
        </w:tc>
        <w:tc>
          <w:tcPr>
            <w:tcW w:w="166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Wp</w:t>
            </w:r>
          </w:p>
        </w:tc>
        <w:tc>
          <w:tcPr>
            <w:tcW w:w="1666"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697" w:type="dxa"/>
            <w:tcBorders>
              <w:top w:val="single" w:sz="12" w:space="0" w:color="000000"/>
              <w:left w:val="single" w:sz="4"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31,5</w:t>
            </w:r>
          </w:p>
        </w:tc>
      </w:tr>
      <w:tr>
        <w:trPr>
          <w:trHeight w:val="244" w:hRule="atLeast"/>
        </w:trPr>
        <w:tc>
          <w:tcPr>
            <w:tcW w:w="2929"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Выход летучих</w:t>
            </w:r>
          </w:p>
        </w:tc>
        <w:tc>
          <w:tcPr>
            <w:tcW w:w="1667"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у г</w:t>
            </w:r>
          </w:p>
        </w:tc>
        <w:tc>
          <w:tcPr>
            <w:tcW w:w="1666" w:type="dxa"/>
            <w:tcBorders>
              <w:top w:val="single" w:sz="12" w:space="0" w:color="000000"/>
              <w:left w:val="single" w:sz="4"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697" w:type="dxa"/>
            <w:tcBorders>
              <w:top w:val="single" w:sz="12" w:space="0" w:color="000000"/>
              <w:left w:val="single" w:sz="4"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42,8</w:t>
            </w:r>
          </w:p>
        </w:tc>
      </w:tr>
      <w:tr>
        <w:trPr>
          <w:trHeight w:val="229" w:hRule="atLeast"/>
        </w:trPr>
        <w:tc>
          <w:tcPr>
            <w:tcW w:w="7959" w:type="dxa"/>
            <w:gridSpan w:val="4"/>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i/>
                <w:i/>
                <w:iCs/>
                <w:sz w:val="24"/>
                <w:szCs w:val="24"/>
              </w:rPr>
            </w:pPr>
            <w:r>
              <w:rPr>
                <w:rFonts w:cs="Times New Roman" w:ascii="Times New Roman" w:hAnsi="Times New Roman"/>
                <w:i/>
                <w:iCs/>
                <w:sz w:val="24"/>
                <w:szCs w:val="24"/>
                <w:lang w:val="en-US"/>
              </w:rPr>
              <w:t>Бурый уголь Татауровского месторождения</w:t>
            </w:r>
          </w:p>
        </w:tc>
      </w:tr>
      <w:tr>
        <w:trPr>
          <w:trHeight w:val="496" w:hRule="atLeast"/>
        </w:trPr>
        <w:tc>
          <w:tcPr>
            <w:tcW w:w="292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Низшая теплота сгорания</w:t>
            </w:r>
          </w:p>
        </w:tc>
        <w:tc>
          <w:tcPr>
            <w:tcW w:w="1667"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Qрн</w:t>
            </w:r>
          </w:p>
        </w:tc>
        <w:tc>
          <w:tcPr>
            <w:tcW w:w="1666"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ккал/кг</w:t>
            </w:r>
          </w:p>
        </w:tc>
        <w:tc>
          <w:tcPr>
            <w:tcW w:w="1697" w:type="dxa"/>
            <w:tcBorders>
              <w:top w:val="single" w:sz="12" w:space="0" w:color="000000"/>
              <w:left w:val="single" w:sz="4"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3400</w:t>
            </w:r>
          </w:p>
        </w:tc>
      </w:tr>
      <w:tr>
        <w:trPr>
          <w:trHeight w:val="489" w:hRule="atLeast"/>
        </w:trPr>
        <w:tc>
          <w:tcPr>
            <w:tcW w:w="292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Зольность рабочая</w:t>
            </w:r>
          </w:p>
        </w:tc>
        <w:tc>
          <w:tcPr>
            <w:tcW w:w="1667"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АР</w:t>
            </w:r>
          </w:p>
        </w:tc>
        <w:tc>
          <w:tcPr>
            <w:tcW w:w="166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697"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17, 7</w:t>
            </w:r>
          </w:p>
        </w:tc>
      </w:tr>
      <w:tr>
        <w:trPr>
          <w:trHeight w:val="489" w:hRule="atLeast"/>
        </w:trPr>
        <w:tc>
          <w:tcPr>
            <w:tcW w:w="292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Влажность рабочая</w:t>
            </w:r>
          </w:p>
        </w:tc>
        <w:tc>
          <w:tcPr>
            <w:tcW w:w="1667"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Wp</w:t>
            </w:r>
          </w:p>
        </w:tc>
        <w:tc>
          <w:tcPr>
            <w:tcW w:w="166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697"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36</w:t>
            </w:r>
          </w:p>
        </w:tc>
      </w:tr>
      <w:tr>
        <w:trPr>
          <w:trHeight w:val="236" w:hRule="atLeast"/>
        </w:trPr>
        <w:tc>
          <w:tcPr>
            <w:tcW w:w="292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Вы ход летучих</w:t>
            </w:r>
          </w:p>
        </w:tc>
        <w:tc>
          <w:tcPr>
            <w:tcW w:w="1667"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уг</w:t>
            </w:r>
          </w:p>
        </w:tc>
        <w:tc>
          <w:tcPr>
            <w:tcW w:w="166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697"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43</w:t>
            </w:r>
          </w:p>
        </w:tc>
      </w:tr>
    </w:tbl>
    <w:p>
      <w:pPr>
        <w:pStyle w:val="2"/>
        <w:rPr>
          <w:rFonts w:ascii="Times New Roman" w:hAnsi="Times New Roman" w:cs="Times New Roman"/>
          <w:color w:val="auto"/>
          <w:sz w:val="28"/>
          <w:szCs w:val="28"/>
          <w:lang w:val="ru-RU"/>
        </w:rPr>
      </w:pPr>
      <w:bookmarkStart w:id="229" w:name="_Toc21175335"/>
      <w:r>
        <w:rPr>
          <w:rFonts w:cs="Times New Roman" w:ascii="Times New Roman" w:hAnsi="Times New Roman"/>
          <w:b/>
          <w:color w:val="auto"/>
          <w:sz w:val="28"/>
          <w:szCs w:val="28"/>
          <w:lang w:val="ru-RU"/>
        </w:rPr>
        <w:t xml:space="preserve">1.9. </w:t>
      </w:r>
      <w:hyperlink w:anchor="bookmark16">
        <w:r>
          <w:rPr>
            <w:rStyle w:val="ListLabel37"/>
            <w:rFonts w:cs="Times New Roman" w:ascii="Times New Roman" w:hAnsi="Times New Roman"/>
            <w:b/>
            <w:color w:val="auto"/>
            <w:sz w:val="28"/>
            <w:szCs w:val="28"/>
            <w:lang w:val="ru-RU"/>
          </w:rPr>
          <w:t>Н</w:t>
        </w:r>
      </w:hyperlink>
      <w:hyperlink w:anchor="bookmark16">
        <w:r>
          <w:rPr>
            <w:rStyle w:val="ListLabel37"/>
            <w:rFonts w:cs="Times New Roman" w:ascii="Times New Roman" w:hAnsi="Times New Roman"/>
            <w:b/>
            <w:color w:val="auto"/>
            <w:sz w:val="28"/>
            <w:szCs w:val="28"/>
            <w:lang w:val="ru-RU"/>
          </w:rPr>
          <w:t>АДЕЖНОСТЬ ТЕПЛОСНАБЖЕНИЯ</w:t>
        </w:r>
      </w:hyperlink>
      <w:hyperlink w:anchor="bookmark16">
        <w:r>
          <w:rPr>
            <w:rStyle w:val="ListLabel39"/>
            <w:rFonts w:cs="Times New Roman" w:ascii="Times New Roman" w:hAnsi="Times New Roman"/>
            <w:color w:val="auto"/>
            <w:sz w:val="28"/>
            <w:szCs w:val="28"/>
            <w:lang w:val="ru-RU"/>
          </w:rPr>
          <w:t>.</w:t>
        </w:r>
      </w:hyperlink>
      <w:bookmarkEnd w:id="229"/>
      <w:r>
        <w:rPr>
          <w:rFonts w:cs="Times New Roman" w:ascii="Times New Roman" w:hAnsi="Times New Roman"/>
          <w:color w:val="auto"/>
          <w:sz w:val="28"/>
          <w:szCs w:val="28"/>
          <w:lang w:val="ru-RU"/>
        </w:rPr>
        <w:tab/>
      </w:r>
    </w:p>
    <w:p>
      <w:pPr>
        <w:pStyle w:val="Normal"/>
        <w:rPr>
          <w:lang w:val="ru-RU"/>
        </w:rPr>
      </w:pPr>
      <w:r>
        <w:rPr>
          <w:lang w:val="ru-RU"/>
        </w:rPr>
      </w:r>
    </w:p>
    <w:p>
      <w:p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t>В соответствии со СНиП 41-02-2003 минимально допустимые показатели вероятности безотказной работы системы теплоснабжения составляют:</w:t>
      </w:r>
    </w:p>
    <w:p>
      <w:p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t>-источника теплоты Р</w:t>
      </w:r>
      <w:r>
        <w:rPr>
          <w:rFonts w:cs="Times New Roman" w:ascii="Times New Roman" w:hAnsi="Times New Roman"/>
          <w:sz w:val="28"/>
          <w:szCs w:val="28"/>
          <w:vertAlign w:val="subscript"/>
          <w:lang w:val="ru-RU"/>
        </w:rPr>
        <w:t xml:space="preserve">ит </w:t>
      </w:r>
      <w:r>
        <w:rPr>
          <w:rFonts w:cs="Times New Roman" w:ascii="Times New Roman" w:hAnsi="Times New Roman"/>
          <w:sz w:val="28"/>
          <w:szCs w:val="28"/>
          <w:lang w:val="ru-RU"/>
        </w:rPr>
        <w:t>= 0,97</w:t>
      </w:r>
    </w:p>
    <w:p>
      <w:p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t>-тепловых сетей Р</w:t>
      </w:r>
      <w:r>
        <w:rPr>
          <w:rFonts w:cs="Times New Roman" w:ascii="Times New Roman" w:hAnsi="Times New Roman"/>
          <w:sz w:val="28"/>
          <w:szCs w:val="28"/>
          <w:vertAlign w:val="subscript"/>
          <w:lang w:val="ru-RU"/>
        </w:rPr>
        <w:t xml:space="preserve">тс </w:t>
      </w:r>
      <w:r>
        <w:rPr>
          <w:rFonts w:cs="Times New Roman" w:ascii="Times New Roman" w:hAnsi="Times New Roman"/>
          <w:sz w:val="28"/>
          <w:szCs w:val="28"/>
          <w:lang w:val="ru-RU"/>
        </w:rPr>
        <w:t>= 0,90</w:t>
      </w:r>
    </w:p>
    <w:p>
      <w:p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t>-потребителей теплоты Р</w:t>
      </w:r>
      <w:r>
        <w:rPr>
          <w:rFonts w:cs="Times New Roman" w:ascii="Times New Roman" w:hAnsi="Times New Roman"/>
          <w:sz w:val="28"/>
          <w:szCs w:val="28"/>
          <w:vertAlign w:val="subscript"/>
          <w:lang w:val="ru-RU"/>
        </w:rPr>
        <w:t xml:space="preserve">пт </w:t>
      </w:r>
      <w:r>
        <w:rPr>
          <w:rFonts w:cs="Times New Roman" w:ascii="Times New Roman" w:hAnsi="Times New Roman"/>
          <w:sz w:val="28"/>
          <w:szCs w:val="28"/>
          <w:lang w:val="ru-RU"/>
        </w:rPr>
        <w:t>= 0,99</w:t>
      </w:r>
    </w:p>
    <w:p>
      <w:p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t>-СЦТ в целом Р</w:t>
      </w:r>
      <w:r>
        <w:rPr>
          <w:rFonts w:cs="Times New Roman" w:ascii="Times New Roman" w:hAnsi="Times New Roman"/>
          <w:sz w:val="28"/>
          <w:szCs w:val="28"/>
          <w:vertAlign w:val="subscript"/>
          <w:lang w:val="ru-RU"/>
        </w:rPr>
        <w:t xml:space="preserve">сцт </w:t>
      </w:r>
      <w:r>
        <w:rPr>
          <w:rFonts w:cs="Times New Roman" w:ascii="Times New Roman" w:hAnsi="Times New Roman"/>
          <w:sz w:val="28"/>
          <w:szCs w:val="28"/>
          <w:lang w:val="ru-RU"/>
        </w:rPr>
        <w:t>= 0,9х 0,97 х  0 ,99 = 0,86</w:t>
      </w:r>
    </w:p>
    <w:p>
      <w:p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t>Для обеспечения надёжности существующей системы теплоснабжения и исключения аварийных ситуаций проектом предусматривается:</w:t>
      </w:r>
    </w:p>
    <w:p>
      <w:p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t>-на первую очередь запланирована реконструкция существующей теплотрассы Центральной части Борзи и западной (теплосети «Модульной котельной», после проведения энерго-аудита, проверочного расчета теплосетей);</w:t>
      </w:r>
    </w:p>
    <w:p>
      <w:p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-на перспективу предусмотрено устройство резервирующих перемычек. обеспечивающих, в случае аварии, подачу тепловой энергии: </w:t>
      </w:r>
    </w:p>
    <w:p>
      <w:p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t>-от новой Восточной котельной – в теплосеть Центральной котельной;</w:t>
      </w:r>
    </w:p>
    <w:p>
      <w:p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t>-от новой котельной «Западная» – в теплосеть Модульной котельной.</w:t>
      </w:r>
    </w:p>
    <w:p>
      <w:p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t>В данном проекте предусмотрены мероприятия для обеспечения надёжности в процессе эксплуатации теплосетей и котельного оборудования.</w:t>
      </w:r>
    </w:p>
    <w:p>
      <w:p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t>Перечень мероприятий сведён в таблицу (см. приложение № 7).</w:t>
      </w:r>
    </w:p>
    <w:p>
      <w:p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t>Стоимость проведения мероприятий учтена в разделе № 7.</w:t>
      </w:r>
    </w:p>
    <w:p>
      <w:p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t>В данном проекте предусмотрены мероприятия для обеспечения надёжности в процессе эксплуатации теплосетей и котельного оборудования.</w:t>
      </w:r>
    </w:p>
    <w:p>
      <w:pPr>
        <w:sectPr>
          <w:headerReference w:type="default" r:id="rId10"/>
          <w:footerReference w:type="default" r:id="rId11"/>
          <w:type w:val="nextPage"/>
          <w:pgSz w:w="11906" w:h="16838"/>
          <w:pgMar w:left="1418" w:right="706" w:header="720" w:top="777" w:footer="886" w:bottom="943" w:gutter="0"/>
          <w:pgNumType w:fmt="decimal"/>
          <w:formProt w:val="false"/>
          <w:textDirection w:val="lrTb"/>
          <w:docGrid w:type="default" w:linePitch="100" w:charSpace="4096"/>
        </w:sectPr>
        <w:pStyle w:val="Normal"/>
        <w:spacing w:lineRule="auto" w:line="360"/>
        <w:ind w:firstLine="106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tabs>
          <w:tab w:val="clear" w:pos="708"/>
          <w:tab w:val="right" w:pos="851" w:leader="dot"/>
          <w:tab w:val="left" w:pos="1134" w:leader="none"/>
        </w:tabs>
        <w:overflowPunct w:val="true"/>
        <w:spacing w:lineRule="auto" w:line="360" w:before="62" w:after="0"/>
        <w:ind w:left="567" w:right="-308" w:hanging="0"/>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2"/>
        <w:rPr>
          <w:rFonts w:ascii="Times New Roman" w:hAnsi="Times New Roman" w:cs="Times New Roman"/>
          <w:b/>
          <w:b/>
          <w:color w:val="auto"/>
          <w:sz w:val="28"/>
          <w:szCs w:val="28"/>
          <w:lang w:val="ru-RU"/>
        </w:rPr>
      </w:pPr>
      <w:bookmarkStart w:id="230" w:name="_Toc21175336"/>
      <w:r>
        <w:rPr>
          <w:rFonts w:cs="Times New Roman" w:ascii="Times New Roman" w:hAnsi="Times New Roman"/>
          <w:b/>
          <w:color w:val="auto"/>
          <w:sz w:val="28"/>
          <w:szCs w:val="28"/>
          <w:lang w:val="ru-RU"/>
        </w:rPr>
        <w:t xml:space="preserve">1.10. </w:t>
      </w:r>
      <w:hyperlink w:anchor="bookmark18">
        <w:r>
          <w:rPr>
            <w:rStyle w:val="ListLabel37"/>
            <w:rFonts w:cs="Times New Roman" w:ascii="Times New Roman" w:hAnsi="Times New Roman"/>
            <w:b/>
            <w:color w:val="auto"/>
            <w:sz w:val="28"/>
            <w:szCs w:val="28"/>
            <w:lang w:val="ru-RU"/>
          </w:rPr>
          <w:t>Т</w:t>
        </w:r>
      </w:hyperlink>
      <w:hyperlink w:anchor="bookmark18">
        <w:r>
          <w:rPr>
            <w:rStyle w:val="ListLabel37"/>
            <w:rFonts w:cs="Times New Roman" w:ascii="Times New Roman" w:hAnsi="Times New Roman"/>
            <w:b/>
            <w:color w:val="auto"/>
            <w:sz w:val="28"/>
            <w:szCs w:val="28"/>
            <w:lang w:val="ru-RU"/>
          </w:rPr>
          <w:t>ЕХНИКО</w:t>
        </w:r>
      </w:hyperlink>
      <w:hyperlink w:anchor="bookmark18">
        <w:r>
          <w:rPr>
            <w:rStyle w:val="ListLabel37"/>
            <w:rFonts w:cs="Times New Roman" w:ascii="Times New Roman" w:hAnsi="Times New Roman"/>
            <w:b/>
            <w:color w:val="auto"/>
            <w:sz w:val="28"/>
            <w:szCs w:val="28"/>
            <w:lang w:val="ru-RU"/>
          </w:rPr>
          <w:t>-</w:t>
        </w:r>
      </w:hyperlink>
      <w:hyperlink w:anchor="bookmark18">
        <w:r>
          <w:rPr>
            <w:rStyle w:val="ListLabel37"/>
            <w:rFonts w:cs="Times New Roman" w:ascii="Times New Roman" w:hAnsi="Times New Roman"/>
            <w:b/>
            <w:color w:val="auto"/>
            <w:sz w:val="28"/>
            <w:szCs w:val="28"/>
            <w:lang w:val="ru-RU"/>
          </w:rPr>
          <w:t>ЭКОНОМИЧЕСКИЕ ПОКАЗАТЕЛИ ТЕПЛОСНАБЖАЮЩИХ И</w:t>
        </w:r>
      </w:hyperlink>
      <w:r>
        <w:rPr>
          <w:rFonts w:cs="Times New Roman" w:ascii="Times New Roman" w:hAnsi="Times New Roman"/>
          <w:b/>
          <w:color w:val="auto"/>
          <w:sz w:val="28"/>
          <w:szCs w:val="28"/>
          <w:lang w:val="ru-RU"/>
        </w:rPr>
        <w:t xml:space="preserve"> </w:t>
      </w:r>
      <w:hyperlink w:anchor="bookmark18">
        <w:r>
          <w:rPr>
            <w:rStyle w:val="ListLabel37"/>
            <w:rFonts w:cs="Times New Roman" w:ascii="Times New Roman" w:hAnsi="Times New Roman"/>
            <w:b/>
            <w:color w:val="auto"/>
            <w:sz w:val="28"/>
            <w:szCs w:val="28"/>
            <w:lang w:val="ru-RU"/>
          </w:rPr>
          <w:t>ТЕПЛОСЕТЕВЫХ ОРГАНИЗАЦИЙ</w:t>
        </w:r>
      </w:hyperlink>
      <w:r>
        <w:rPr>
          <w:rFonts w:cs="Times New Roman" w:ascii="Times New Roman" w:hAnsi="Times New Roman"/>
          <w:b/>
          <w:color w:val="auto"/>
          <w:sz w:val="28"/>
          <w:szCs w:val="28"/>
          <w:lang w:val="ru-RU"/>
        </w:rPr>
        <w:t>.</w:t>
      </w:r>
      <w:bookmarkEnd w:id="230"/>
    </w:p>
    <w:p>
      <w:pPr>
        <w:pStyle w:val="Normal"/>
        <w:tabs>
          <w:tab w:val="clear" w:pos="708"/>
          <w:tab w:val="right" w:pos="851" w:leader="dot"/>
          <w:tab w:val="left" w:pos="1134" w:leader="none"/>
        </w:tabs>
        <w:overflowPunct w:val="true"/>
        <w:spacing w:lineRule="auto" w:line="360" w:before="62" w:after="0"/>
        <w:ind w:left="567" w:right="-308" w:hanging="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ind w:right="28" w:hanging="0"/>
        <w:jc w:val="right"/>
        <w:rPr>
          <w:rFonts w:ascii="Times New Roman" w:hAnsi="Times New Roman" w:cs="Times New Roman"/>
          <w:sz w:val="28"/>
          <w:szCs w:val="28"/>
          <w:lang w:val="ru-RU"/>
        </w:rPr>
      </w:pPr>
      <w:r>
        <w:rPr>
          <w:rFonts w:cs="Times New Roman" w:ascii="Times New Roman" w:hAnsi="Times New Roman"/>
          <w:sz w:val="28"/>
          <w:szCs w:val="28"/>
          <w:lang w:val="ru-RU"/>
        </w:rPr>
        <w:t>Табл. 1.10. Объёмы выработки тепловой энергии (мощности) за 2018 год</w:t>
      </w:r>
    </w:p>
    <w:tbl>
      <w:tblPr>
        <w:tblStyle w:val="NormalTable0"/>
        <w:tblW w:w="8971" w:type="dxa"/>
        <w:jc w:val="left"/>
        <w:tblInd w:w="659" w:type="dxa"/>
        <w:tblCellMar>
          <w:top w:w="0" w:type="dxa"/>
          <w:left w:w="108" w:type="dxa"/>
          <w:bottom w:w="0" w:type="dxa"/>
          <w:right w:w="108" w:type="dxa"/>
        </w:tblCellMar>
        <w:tblLook w:firstRow="1" w:noVBand="0" w:lastRow="1" w:firstColumn="1" w:lastColumn="1" w:noHBand="0" w:val="01e0"/>
      </w:tblPr>
      <w:tblGrid>
        <w:gridCol w:w="936"/>
        <w:gridCol w:w="2469"/>
        <w:gridCol w:w="1945"/>
        <w:gridCol w:w="1805"/>
        <w:gridCol w:w="1816"/>
      </w:tblGrid>
      <w:tr>
        <w:trPr>
          <w:trHeight w:val="496" w:hRule="atLeast"/>
        </w:trPr>
        <w:tc>
          <w:tcPr>
            <w:tcW w:w="936" w:type="dxa"/>
            <w:tcBorders>
              <w:top w:val="single" w:sz="4" w:space="0" w:color="000000"/>
              <w:left w:val="single" w:sz="12" w:space="0" w:color="000000"/>
              <w:bottom w:val="single" w:sz="4" w:space="0" w:color="000000"/>
              <w:right w:val="single" w:sz="12" w:space="0" w:color="000000"/>
            </w:tcBorders>
            <w:shd w:color="auto" w:fill="auto" w:val="clear"/>
            <w:vAlign w:val="center"/>
          </w:tcPr>
          <w:p>
            <w:pPr>
              <w:pStyle w:val="Normal"/>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w:t>
            </w:r>
            <w:r>
              <w:rPr>
                <w:rFonts w:cs="Times New Roman" w:ascii="Times New Roman" w:hAnsi="Times New Roman"/>
                <w:b/>
                <w:sz w:val="24"/>
                <w:szCs w:val="24"/>
                <w:lang w:val="en-US"/>
              </w:rPr>
              <w:t>п/п</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Показатель</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Центральная котельная</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Модульная котельная</w:t>
            </w:r>
          </w:p>
        </w:tc>
        <w:tc>
          <w:tcPr>
            <w:tcW w:w="1816" w:type="dxa"/>
            <w:tcBorders>
              <w:top w:val="single" w:sz="12" w:space="0" w:color="000000"/>
              <w:left w:val="single" w:sz="12" w:space="0" w:color="000000"/>
              <w:bottom w:val="single" w:sz="12" w:space="0" w:color="000000"/>
              <w:right w:val="single" w:sz="12" w:space="0" w:color="000000"/>
            </w:tcBorders>
            <w:shd w:color="auto" w:fill="auto" w:val="clear"/>
            <w:vAlign w:val="center"/>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en-US"/>
              </w:rPr>
              <w:t>Котельная "Госпиталь"</w:t>
            </w:r>
          </w:p>
        </w:tc>
      </w:tr>
      <w:tr>
        <w:trPr>
          <w:trHeight w:val="458" w:hRule="atLeast"/>
        </w:trPr>
        <w:tc>
          <w:tcPr>
            <w:tcW w:w="936" w:type="dxa"/>
            <w:tcBorders>
              <w:top w:val="single" w:sz="4"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Натуральные показатели, Гкал</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816" w:type="dxa"/>
            <w:tcBorders>
              <w:top w:val="single" w:sz="12" w:space="0" w:color="000000"/>
              <w:left w:val="single" w:sz="12" w:space="0" w:color="000000"/>
              <w:bottom w:val="single" w:sz="4"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r>
      <w:tr>
        <w:trPr>
          <w:trHeight w:val="365" w:hRule="atLeast"/>
        </w:trPr>
        <w:tc>
          <w:tcPr>
            <w:tcW w:w="936" w:type="dxa"/>
            <w:tcBorders>
              <w:top w:val="single" w:sz="12" w:space="0" w:color="000000"/>
              <w:left w:val="single" w:sz="12" w:space="0" w:color="000000"/>
              <w:bottom w:val="single" w:sz="4"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Выработка тепловой</w:t>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энергии</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63 974,479*</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26 704,519</w:t>
            </w:r>
          </w:p>
        </w:tc>
        <w:tc>
          <w:tcPr>
            <w:tcW w:w="1816" w:type="dxa"/>
            <w:tcBorders>
              <w:top w:val="single" w:sz="4"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20 207,773</w:t>
            </w:r>
          </w:p>
        </w:tc>
      </w:tr>
      <w:tr>
        <w:trPr>
          <w:trHeight w:val="684" w:hRule="atLeast"/>
        </w:trPr>
        <w:tc>
          <w:tcPr>
            <w:tcW w:w="936" w:type="dxa"/>
            <w:tcBorders>
              <w:top w:val="single" w:sz="4" w:space="0" w:color="000000"/>
              <w:left w:val="single" w:sz="12" w:space="0" w:color="000000"/>
              <w:bottom w:val="single" w:sz="4"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3</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Расход тепла на собственные нужды</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котельной</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2 163,388</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903,051</w:t>
            </w:r>
          </w:p>
        </w:tc>
        <w:tc>
          <w:tcPr>
            <w:tcW w:w="181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683,355</w:t>
            </w:r>
          </w:p>
        </w:tc>
      </w:tr>
      <w:tr>
        <w:trPr>
          <w:trHeight w:val="316" w:hRule="atLeast"/>
        </w:trPr>
        <w:tc>
          <w:tcPr>
            <w:tcW w:w="936" w:type="dxa"/>
            <w:tcBorders>
              <w:top w:val="single" w:sz="4"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4</w:t>
            </w:r>
          </w:p>
        </w:tc>
        <w:tc>
          <w:tcPr>
            <w:tcW w:w="2469" w:type="dxa"/>
            <w:tcBorders>
              <w:top w:val="single" w:sz="12"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Потери</w:t>
            </w:r>
          </w:p>
        </w:tc>
        <w:tc>
          <w:tcPr>
            <w:tcW w:w="1945" w:type="dxa"/>
            <w:tcBorders>
              <w:top w:val="single" w:sz="12" w:space="0" w:color="000000"/>
              <w:left w:val="single" w:sz="4" w:space="0" w:color="000000"/>
              <w:bottom w:val="single" w:sz="4"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10 370,114</w:t>
            </w:r>
          </w:p>
        </w:tc>
        <w:tc>
          <w:tcPr>
            <w:tcW w:w="1805" w:type="dxa"/>
            <w:tcBorders>
              <w:top w:val="single" w:sz="12" w:space="0" w:color="000000"/>
              <w:left w:val="single" w:sz="12" w:space="0" w:color="000000"/>
              <w:bottom w:val="single" w:sz="4"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5 777,581</w:t>
            </w:r>
          </w:p>
        </w:tc>
        <w:tc>
          <w:tcPr>
            <w:tcW w:w="1816" w:type="dxa"/>
            <w:tcBorders>
              <w:top w:val="single" w:sz="12" w:space="0" w:color="000000"/>
              <w:left w:val="single" w:sz="12"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1 930,092</w:t>
            </w:r>
          </w:p>
        </w:tc>
      </w:tr>
      <w:tr>
        <w:trPr>
          <w:trHeight w:val="431" w:hRule="atLeast"/>
        </w:trPr>
        <w:tc>
          <w:tcPr>
            <w:tcW w:w="93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w:t>
            </w:r>
          </w:p>
        </w:tc>
        <w:tc>
          <w:tcPr>
            <w:tcW w:w="2469" w:type="dxa"/>
            <w:tcBorders>
              <w:top w:val="single" w:sz="4"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Полезный отпуск по г</w:t>
            </w:r>
            <w:r>
              <w:rPr>
                <w:rFonts w:cs="Times New Roman" w:ascii="Times New Roman" w:hAnsi="Times New Roman"/>
                <w:sz w:val="24"/>
                <w:szCs w:val="24"/>
                <w:lang w:val="en-US"/>
              </w:rPr>
              <w:t>v</w:t>
            </w:r>
            <w:r>
              <w:rPr>
                <w:rFonts w:cs="Times New Roman" w:ascii="Times New Roman" w:hAnsi="Times New Roman"/>
                <w:sz w:val="24"/>
                <w:szCs w:val="24"/>
                <w:lang w:val="ru-RU"/>
              </w:rPr>
              <w:t>пам потребителей</w:t>
            </w:r>
          </w:p>
        </w:tc>
        <w:tc>
          <w:tcPr>
            <w:tcW w:w="1945" w:type="dxa"/>
            <w:tcBorders>
              <w:top w:val="single" w:sz="4"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69 978,575</w:t>
            </w:r>
          </w:p>
        </w:tc>
        <w:tc>
          <w:tcPr>
            <w:tcW w:w="1805" w:type="dxa"/>
            <w:tcBorders>
              <w:top w:val="single" w:sz="4"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18 615,722</w:t>
            </w:r>
          </w:p>
        </w:tc>
        <w:tc>
          <w:tcPr>
            <w:tcW w:w="1816" w:type="dxa"/>
            <w:tcBorders>
              <w:top w:val="single" w:sz="4"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16 918,376</w:t>
            </w:r>
          </w:p>
        </w:tc>
      </w:tr>
      <w:tr>
        <w:trPr>
          <w:trHeight w:val="614" w:hRule="atLeast"/>
        </w:trPr>
        <w:tc>
          <w:tcPr>
            <w:tcW w:w="93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5.1</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в т.ч. на собственное</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производственное потребление</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129,401</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49,671</w:t>
            </w:r>
          </w:p>
        </w:tc>
        <w:tc>
          <w:tcPr>
            <w:tcW w:w="1816"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r>
      <w:tr>
        <w:trPr>
          <w:trHeight w:val="189" w:hRule="atLeast"/>
        </w:trPr>
        <w:tc>
          <w:tcPr>
            <w:tcW w:w="93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5.2</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Населению</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52 394,423</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15 430,327</w:t>
            </w:r>
          </w:p>
        </w:tc>
        <w:tc>
          <w:tcPr>
            <w:tcW w:w="181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8 467,865</w:t>
            </w:r>
          </w:p>
        </w:tc>
      </w:tr>
      <w:tr>
        <w:trPr>
          <w:trHeight w:val="244" w:hRule="atLeast"/>
        </w:trPr>
        <w:tc>
          <w:tcPr>
            <w:tcW w:w="936"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5.2.1</w:t>
            </w:r>
          </w:p>
        </w:tc>
        <w:tc>
          <w:tcPr>
            <w:tcW w:w="2469" w:type="dxa"/>
            <w:tcBorders>
              <w:top w:val="single" w:sz="12" w:space="0" w:color="000000"/>
              <w:left w:val="single" w:sz="4"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на отопление</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51 095,106</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15 338,552</w:t>
            </w:r>
          </w:p>
        </w:tc>
        <w:tc>
          <w:tcPr>
            <w:tcW w:w="1816"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8 309,932</w:t>
            </w:r>
          </w:p>
        </w:tc>
      </w:tr>
      <w:tr>
        <w:trPr>
          <w:trHeight w:val="489" w:hRule="atLeast"/>
        </w:trPr>
        <w:tc>
          <w:tcPr>
            <w:tcW w:w="93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5.2.1.1</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Норматив на отопление, Гкал/м2/мес</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0,036</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0,036</w:t>
            </w:r>
          </w:p>
        </w:tc>
        <w:tc>
          <w:tcPr>
            <w:tcW w:w="1816"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0,036</w:t>
            </w:r>
          </w:p>
        </w:tc>
      </w:tr>
      <w:tr>
        <w:trPr>
          <w:trHeight w:val="395" w:hRule="atLeast"/>
        </w:trPr>
        <w:tc>
          <w:tcPr>
            <w:tcW w:w="93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5.2.2</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На горячее</w:t>
            </w:r>
          </w:p>
          <w:p>
            <w:pPr>
              <w:pStyle w:val="Normal"/>
              <w:jc w:val="center"/>
              <w:rPr>
                <w:rFonts w:ascii="Times New Roman" w:hAnsi="Times New Roman" w:cs="Times New Roman"/>
                <w:sz w:val="24"/>
                <w:szCs w:val="24"/>
              </w:rPr>
            </w:pPr>
            <w:r>
              <w:rPr>
                <w:rFonts w:cs="Times New Roman" w:ascii="Times New Roman" w:hAnsi="Times New Roman"/>
                <w:sz w:val="24"/>
                <w:szCs w:val="24"/>
                <w:lang w:val="en-US"/>
              </w:rPr>
              <w:t>водоснабжение</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1 299,317</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91,775</w:t>
            </w:r>
          </w:p>
        </w:tc>
        <w:tc>
          <w:tcPr>
            <w:tcW w:w="1816"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157,933</w:t>
            </w:r>
          </w:p>
        </w:tc>
      </w:tr>
      <w:tr>
        <w:trPr>
          <w:trHeight w:val="438" w:hRule="atLeast"/>
        </w:trPr>
        <w:tc>
          <w:tcPr>
            <w:tcW w:w="93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en-US"/>
              </w:rPr>
              <w:t>5.2</w:t>
            </w:r>
            <w:r>
              <w:rPr>
                <w:rFonts w:cs="Times New Roman" w:ascii="Times New Roman" w:hAnsi="Times New Roman"/>
                <w:sz w:val="24"/>
                <w:szCs w:val="24"/>
                <w:lang w:val="ru-RU"/>
              </w:rPr>
              <w:t>.</w:t>
            </w:r>
            <w:r>
              <w:rPr>
                <w:rFonts w:cs="Times New Roman" w:ascii="Times New Roman" w:hAnsi="Times New Roman"/>
                <w:sz w:val="24"/>
                <w:szCs w:val="24"/>
                <w:lang w:val="en-US"/>
              </w:rPr>
              <w:t>2.</w:t>
            </w:r>
            <w:r>
              <w:rPr>
                <w:rFonts w:cs="Times New Roman" w:ascii="Times New Roman" w:hAnsi="Times New Roman"/>
                <w:sz w:val="24"/>
                <w:szCs w:val="24"/>
                <w:lang w:val="ru-RU"/>
              </w:rPr>
              <w:t>1.</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1 Норматив на ГВС,</w:t>
            </w:r>
          </w:p>
          <w:p>
            <w:pPr>
              <w:pStyle w:val="Normal"/>
              <w:jc w:val="center"/>
              <w:rPr>
                <w:rFonts w:ascii="Times New Roman" w:hAnsi="Times New Roman" w:cs="Times New Roman"/>
                <w:sz w:val="24"/>
                <w:szCs w:val="24"/>
                <w:lang w:val="ru-RU"/>
              </w:rPr>
            </w:pPr>
            <w:r>
              <w:rPr>
                <w:rFonts w:cs="Times New Roman" w:ascii="Times New Roman" w:hAnsi="Times New Roman"/>
                <w:sz w:val="24"/>
                <w:szCs w:val="24"/>
                <w:lang w:val="ru-RU"/>
              </w:rPr>
              <w:t>Гкал/чел/мес</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816" w:type="dxa"/>
            <w:tcBorders>
              <w:top w:val="single" w:sz="12" w:space="0" w:color="000000"/>
              <w:left w:val="single" w:sz="12" w:space="0" w:color="000000"/>
              <w:bottom w:val="single" w:sz="12" w:space="0" w:color="000000"/>
              <w:right w:val="single" w:sz="4"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r>
      <w:tr>
        <w:trPr>
          <w:trHeight w:val="446" w:hRule="atLeast"/>
        </w:trPr>
        <w:tc>
          <w:tcPr>
            <w:tcW w:w="93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5.3</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Бюджетным потребителям</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11 366,899</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2 931,761</w:t>
            </w:r>
          </w:p>
        </w:tc>
        <w:tc>
          <w:tcPr>
            <w:tcW w:w="181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3 888,119</w:t>
            </w:r>
          </w:p>
        </w:tc>
      </w:tr>
      <w:tr>
        <w:trPr>
          <w:trHeight w:val="220" w:hRule="atLeast"/>
        </w:trPr>
        <w:tc>
          <w:tcPr>
            <w:tcW w:w="93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5.3.1</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В т.ч. отопление</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11351,834</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2 931,761</w:t>
            </w:r>
          </w:p>
        </w:tc>
        <w:tc>
          <w:tcPr>
            <w:tcW w:w="181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3 844,847</w:t>
            </w:r>
          </w:p>
        </w:tc>
      </w:tr>
      <w:tr>
        <w:trPr>
          <w:trHeight w:val="244" w:hRule="atLeast"/>
        </w:trPr>
        <w:tc>
          <w:tcPr>
            <w:tcW w:w="93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5.3.2</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Горячее водоснабжение</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15,065</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81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43,272</w:t>
            </w:r>
          </w:p>
        </w:tc>
      </w:tr>
      <w:tr>
        <w:trPr>
          <w:trHeight w:val="229" w:hRule="atLeast"/>
        </w:trPr>
        <w:tc>
          <w:tcPr>
            <w:tcW w:w="93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5.4</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Прочим поrоебителям</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6 087,852</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203,963</w:t>
            </w:r>
          </w:p>
        </w:tc>
        <w:tc>
          <w:tcPr>
            <w:tcW w:w="181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4 562,392</w:t>
            </w:r>
          </w:p>
        </w:tc>
      </w:tr>
      <w:tr>
        <w:trPr>
          <w:trHeight w:val="244" w:hRule="atLeast"/>
        </w:trPr>
        <w:tc>
          <w:tcPr>
            <w:tcW w:w="93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5.4.1</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В т .ч. отопление</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6 042,010</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203,963</w:t>
            </w:r>
          </w:p>
        </w:tc>
        <w:tc>
          <w:tcPr>
            <w:tcW w:w="181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4 562,392</w:t>
            </w:r>
          </w:p>
        </w:tc>
      </w:tr>
      <w:tr>
        <w:trPr>
          <w:trHeight w:val="438" w:hRule="atLeast"/>
        </w:trPr>
        <w:tc>
          <w:tcPr>
            <w:tcW w:w="93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5.4.2</w:t>
            </w:r>
          </w:p>
        </w:tc>
        <w:tc>
          <w:tcPr>
            <w:tcW w:w="2469"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на горячее водоснабжение</w:t>
            </w:r>
          </w:p>
        </w:tc>
        <w:tc>
          <w:tcPr>
            <w:tcW w:w="194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45,842</w:t>
            </w:r>
          </w:p>
        </w:tc>
        <w:tc>
          <w:tcPr>
            <w:tcW w:w="1805"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c>
          <w:tcPr>
            <w:tcW w:w="1816" w:type="dxa"/>
            <w:tcBorders>
              <w:top w:val="single" w:sz="12" w:space="0" w:color="000000"/>
              <w:left w:val="single" w:sz="12" w:space="0" w:color="000000"/>
              <w:bottom w:val="single" w:sz="12" w:space="0" w:color="000000"/>
              <w:right w:val="single" w:sz="12" w:space="0" w:color="000000"/>
            </w:tcBorders>
            <w:shd w:color="auto" w:fill="auto" w:val="clear"/>
          </w:tcPr>
          <w:p>
            <w:pPr>
              <w:pStyle w:val="Normal"/>
              <w:jc w:val="center"/>
              <w:rPr>
                <w:rFonts w:ascii="Times New Roman" w:hAnsi="Times New Roman" w:cs="Times New Roman"/>
                <w:sz w:val="24"/>
                <w:szCs w:val="24"/>
              </w:rPr>
            </w:pPr>
            <w:r>
              <w:rPr>
                <w:rFonts w:cs="Times New Roman" w:ascii="Times New Roman" w:hAnsi="Times New Roman"/>
                <w:sz w:val="24"/>
                <w:szCs w:val="24"/>
                <w:lang w:val="en-US"/>
              </w:rPr>
              <w:t>-</w:t>
            </w:r>
          </w:p>
        </w:tc>
      </w:tr>
    </w:tbl>
    <w:p>
      <w:pPr>
        <w:sectPr>
          <w:headerReference w:type="default" r:id="rId12"/>
          <w:footerReference w:type="default" r:id="rId13"/>
          <w:type w:val="nextPage"/>
          <w:pgSz w:w="11906" w:h="16838"/>
          <w:pgMar w:left="1418" w:right="706" w:header="720" w:top="777" w:footer="886" w:bottom="943" w:gutter="0"/>
          <w:pgNumType w:fmt="decimal"/>
          <w:formProt w:val="false"/>
          <w:textDirection w:val="lrTb"/>
          <w:docGrid w:type="default" w:linePitch="100" w:charSpace="4096"/>
        </w:sectPr>
      </w:pPr>
    </w:p>
    <w:p>
      <w:pPr>
        <w:pStyle w:val="2"/>
        <w:rPr/>
      </w:pPr>
      <w:r>
        <w:rPr/>
      </w:r>
      <w:bookmarkStart w:id="231" w:name="_Toc21175337"/>
      <w:bookmarkStart w:id="232" w:name="_Toc21175337"/>
    </w:p>
    <w:p>
      <w:pPr>
        <w:pStyle w:val="2"/>
        <w:rPr>
          <w:rFonts w:ascii="Times New Roman" w:hAnsi="Times New Roman" w:cs="Times New Roman"/>
          <w:b/>
          <w:b/>
          <w:color w:val="auto"/>
          <w:sz w:val="28"/>
          <w:szCs w:val="28"/>
          <w:lang w:val="ru-RU"/>
        </w:rPr>
      </w:pPr>
      <w:r>
        <w:rPr>
          <w:rFonts w:cs="Times New Roman" w:ascii="Times New Roman" w:hAnsi="Times New Roman"/>
          <w:b/>
          <w:color w:val="auto"/>
          <w:sz w:val="28"/>
          <w:szCs w:val="28"/>
          <w:lang w:val="ru-RU"/>
        </w:rPr>
      </w:r>
    </w:p>
    <w:p>
      <w:pPr>
        <w:pStyle w:val="2"/>
        <w:rPr>
          <w:rFonts w:ascii="Times New Roman" w:hAnsi="Times New Roman" w:cs="Times New Roman"/>
          <w:b/>
          <w:b/>
          <w:sz w:val="28"/>
          <w:szCs w:val="28"/>
          <w:lang w:val="ru-RU"/>
        </w:rPr>
      </w:pPr>
      <w:r>
        <w:rPr>
          <w:rFonts w:cs="Times New Roman" w:ascii="Times New Roman" w:hAnsi="Times New Roman"/>
          <w:b/>
          <w:color w:val="auto"/>
          <w:sz w:val="28"/>
          <w:szCs w:val="28"/>
          <w:lang w:val="ru-RU"/>
        </w:rPr>
        <w:t xml:space="preserve">1.11. </w:t>
      </w:r>
      <w:hyperlink w:anchor="bookmark19">
        <w:r>
          <w:rPr>
            <w:rStyle w:val="ListLabel37"/>
            <w:rFonts w:cs="Times New Roman" w:ascii="Times New Roman" w:hAnsi="Times New Roman"/>
            <w:b/>
            <w:color w:val="auto"/>
            <w:sz w:val="28"/>
            <w:szCs w:val="28"/>
            <w:lang w:val="ru-RU"/>
          </w:rPr>
          <w:t>Ц</w:t>
        </w:r>
      </w:hyperlink>
      <w:hyperlink w:anchor="bookmark19">
        <w:r>
          <w:rPr>
            <w:rStyle w:val="ListLabel37"/>
            <w:rFonts w:cs="Times New Roman" w:ascii="Times New Roman" w:hAnsi="Times New Roman"/>
            <w:b/>
            <w:color w:val="auto"/>
            <w:sz w:val="28"/>
            <w:szCs w:val="28"/>
            <w:lang w:val="ru-RU"/>
          </w:rPr>
          <w:t xml:space="preserve">ЕНЫ </w:t>
        </w:r>
      </w:hyperlink>
      <w:hyperlink w:anchor="bookmark19">
        <w:r>
          <w:rPr>
            <w:rStyle w:val="ListLabel37"/>
            <w:rFonts w:cs="Times New Roman" w:ascii="Times New Roman" w:hAnsi="Times New Roman"/>
            <w:b/>
            <w:color w:val="auto"/>
            <w:sz w:val="28"/>
            <w:szCs w:val="28"/>
            <w:lang w:val="ru-RU"/>
          </w:rPr>
          <w:t>(</w:t>
        </w:r>
      </w:hyperlink>
      <w:hyperlink w:anchor="bookmark19">
        <w:r>
          <w:rPr>
            <w:rStyle w:val="ListLabel37"/>
            <w:rFonts w:cs="Times New Roman" w:ascii="Times New Roman" w:hAnsi="Times New Roman"/>
            <w:b/>
            <w:color w:val="auto"/>
            <w:sz w:val="28"/>
            <w:szCs w:val="28"/>
            <w:lang w:val="ru-RU"/>
          </w:rPr>
          <w:t>ТАРИФЫ</w:t>
        </w:r>
      </w:hyperlink>
      <w:hyperlink w:anchor="bookmark19">
        <w:r>
          <w:rPr>
            <w:rStyle w:val="ListLabel37"/>
            <w:rFonts w:cs="Times New Roman" w:ascii="Times New Roman" w:hAnsi="Times New Roman"/>
            <w:b/>
            <w:color w:val="auto"/>
            <w:sz w:val="28"/>
            <w:szCs w:val="28"/>
            <w:lang w:val="ru-RU"/>
          </w:rPr>
          <w:t xml:space="preserve">) </w:t>
        </w:r>
      </w:hyperlink>
      <w:hyperlink w:anchor="bookmark19">
        <w:r>
          <w:rPr>
            <w:rStyle w:val="ListLabel37"/>
            <w:rFonts w:cs="Times New Roman" w:ascii="Times New Roman" w:hAnsi="Times New Roman"/>
            <w:b/>
            <w:color w:val="auto"/>
            <w:sz w:val="28"/>
            <w:szCs w:val="28"/>
            <w:lang w:val="ru-RU"/>
          </w:rPr>
          <w:t>В СФЕРЕ ТЕПЛОСНАБЖЕНИЯ</w:t>
        </w:r>
      </w:hyperlink>
      <w:hyperlink w:anchor="bookmark19">
        <w:bookmarkEnd w:id="232"/>
        <w:r>
          <w:rPr>
            <w:rStyle w:val="ListLabel37"/>
            <w:rFonts w:cs="Times New Roman" w:ascii="Times New Roman" w:hAnsi="Times New Roman"/>
            <w:b/>
            <w:color w:val="auto"/>
            <w:sz w:val="28"/>
            <w:szCs w:val="28"/>
            <w:lang w:val="ru-RU"/>
          </w:rPr>
          <w:t xml:space="preserve"> </w:t>
        </w:r>
      </w:hyperlink>
    </w:p>
    <w:p>
      <w:pPr>
        <w:pStyle w:val="Normal"/>
        <w:tabs>
          <w:tab w:val="clear" w:pos="708"/>
          <w:tab w:val="right" w:pos="851" w:leader="dot"/>
          <w:tab w:val="left" w:pos="1134" w:leader="none"/>
        </w:tabs>
        <w:overflowPunct w:val="true"/>
        <w:spacing w:lineRule="auto" w:line="360" w:before="62" w:after="0"/>
        <w:ind w:left="567" w:right="-308" w:hanging="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tabs>
          <w:tab w:val="clear" w:pos="708"/>
          <w:tab w:val="right" w:pos="851" w:leader="dot"/>
          <w:tab w:val="left" w:pos="1134" w:leader="none"/>
        </w:tabs>
        <w:overflowPunct w:val="true"/>
        <w:spacing w:lineRule="auto" w:line="360" w:before="62" w:after="0"/>
        <w:ind w:left="567" w:right="-308" w:hanging="0"/>
        <w:jc w:val="center"/>
        <w:rPr>
          <w:rFonts w:ascii="Times New Roman" w:hAnsi="Times New Roman" w:cs="Times New Roman"/>
          <w:sz w:val="28"/>
          <w:szCs w:val="28"/>
          <w:lang w:val="ru-RU"/>
        </w:rPr>
      </w:pPr>
      <w:r>
        <w:rPr>
          <w:rFonts w:cs="Times New Roman" w:ascii="Times New Roman" w:hAnsi="Times New Roman"/>
          <w:sz w:val="28"/>
          <w:szCs w:val="28"/>
          <w:lang w:val="ru-RU"/>
        </w:rPr>
        <w:t>Таблица 1.11. Тарифы на горячую воду в открытой системе теплоснабжения (горячее водоснабжение), поставляемую АО «ЗабТЭК» потребителям на территории городского поселения «Борзинское», на 2019-2023 годы</w:t>
      </w:r>
    </w:p>
    <w:tbl>
      <w:tblPr>
        <w:tblStyle w:val="NormalTable0"/>
        <w:tblW w:w="14897" w:type="dxa"/>
        <w:jc w:val="left"/>
        <w:tblInd w:w="276" w:type="dxa"/>
        <w:tblCellMar>
          <w:top w:w="0" w:type="dxa"/>
          <w:left w:w="108" w:type="dxa"/>
          <w:bottom w:w="0" w:type="dxa"/>
          <w:right w:w="108" w:type="dxa"/>
        </w:tblCellMar>
        <w:tblLook w:firstRow="1" w:noVBand="0" w:lastRow="1" w:firstColumn="1" w:lastColumn="1" w:noHBand="0" w:val="01e0"/>
      </w:tblPr>
      <w:tblGrid>
        <w:gridCol w:w="868"/>
        <w:gridCol w:w="2276"/>
        <w:gridCol w:w="843"/>
        <w:gridCol w:w="1362"/>
        <w:gridCol w:w="1393"/>
        <w:gridCol w:w="1375"/>
        <w:gridCol w:w="1393"/>
        <w:gridCol w:w="1"/>
        <w:gridCol w:w="2"/>
        <w:gridCol w:w="1221"/>
        <w:gridCol w:w="1396"/>
        <w:gridCol w:w="3"/>
        <w:gridCol w:w="1366"/>
        <w:gridCol w:w="1396"/>
      </w:tblGrid>
      <w:tr>
        <w:trPr>
          <w:trHeight w:val="273" w:hRule="atLeast"/>
        </w:trPr>
        <w:tc>
          <w:tcPr>
            <w:tcW w:w="868"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jc w:val="left"/>
              <w:rPr>
                <w:sz w:val="24"/>
                <w:lang w:val="ru-RU"/>
              </w:rPr>
            </w:pPr>
            <w:r>
              <w:rPr>
                <w:sz w:val="24"/>
                <w:lang w:val="ru-RU"/>
              </w:rPr>
            </w:r>
          </w:p>
          <w:p>
            <w:pPr>
              <w:pStyle w:val="TableParagraph"/>
              <w:spacing w:before="2" w:after="0"/>
              <w:jc w:val="left"/>
              <w:rPr>
                <w:sz w:val="27"/>
                <w:lang w:val="ru-RU"/>
              </w:rPr>
            </w:pPr>
            <w:r>
              <w:rPr>
                <w:sz w:val="27"/>
                <w:lang w:val="ru-RU"/>
              </w:rPr>
            </w:r>
          </w:p>
          <w:p>
            <w:pPr>
              <w:pStyle w:val="TableParagraph"/>
              <w:ind w:left="270" w:hanging="0"/>
              <w:jc w:val="left"/>
              <w:rPr>
                <w:rFonts w:ascii="Arial" w:hAnsi="Arial"/>
                <w:lang w:val="ru-RU"/>
              </w:rPr>
            </w:pPr>
            <w:r>
              <w:rPr>
                <w:rFonts w:ascii="Arial" w:hAnsi="Arial"/>
                <w:w w:val="103"/>
                <w:lang w:val="ru-RU"/>
              </w:rPr>
              <w:t>№</w:t>
            </w:r>
          </w:p>
          <w:p>
            <w:pPr>
              <w:pStyle w:val="TableParagraph"/>
              <w:spacing w:before="13" w:after="0"/>
              <w:ind w:left="239" w:hanging="0"/>
              <w:jc w:val="left"/>
              <w:rPr>
                <w:sz w:val="23"/>
                <w:lang w:val="ru-RU"/>
              </w:rPr>
            </w:pPr>
            <w:r>
              <w:rPr>
                <w:w w:val="105"/>
                <w:sz w:val="23"/>
                <w:lang w:val="ru-RU"/>
              </w:rPr>
              <w:t>п/п</w:t>
            </w:r>
          </w:p>
        </w:tc>
        <w:tc>
          <w:tcPr>
            <w:tcW w:w="2276"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before="10" w:after="0"/>
              <w:jc w:val="left"/>
              <w:rPr>
                <w:sz w:val="37"/>
                <w:lang w:val="ru-RU"/>
              </w:rPr>
            </w:pPr>
            <w:r>
              <w:rPr>
                <w:sz w:val="37"/>
                <w:lang w:val="ru-RU"/>
              </w:rPr>
            </w:r>
          </w:p>
          <w:p>
            <w:pPr>
              <w:pStyle w:val="TableParagraph"/>
              <w:spacing w:lineRule="auto" w:line="252" w:before="1" w:after="0"/>
              <w:ind w:left="351" w:right="313" w:hanging="39"/>
              <w:jc w:val="both"/>
              <w:rPr>
                <w:sz w:val="23"/>
                <w:lang w:val="ru-RU"/>
              </w:rPr>
            </w:pPr>
            <w:r>
              <w:rPr>
                <w:sz w:val="23"/>
                <w:lang w:val="ru-RU"/>
              </w:rPr>
              <w:t xml:space="preserve">Наименование регулируемой </w:t>
            </w:r>
            <w:r>
              <w:rPr>
                <w:w w:val="105"/>
                <w:sz w:val="23"/>
                <w:lang w:val="ru-RU"/>
              </w:rPr>
              <w:t>организации</w:t>
            </w:r>
          </w:p>
        </w:tc>
        <w:tc>
          <w:tcPr>
            <w:tcW w:w="843"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jc w:val="left"/>
              <w:rPr>
                <w:sz w:val="26"/>
                <w:lang w:val="ru-RU"/>
              </w:rPr>
            </w:pPr>
            <w:r>
              <w:rPr>
                <w:sz w:val="26"/>
                <w:lang w:val="ru-RU"/>
              </w:rPr>
            </w:r>
          </w:p>
          <w:p>
            <w:pPr>
              <w:pStyle w:val="TableParagraph"/>
              <w:spacing w:before="2" w:after="0"/>
              <w:jc w:val="left"/>
              <w:rPr>
                <w:sz w:val="36"/>
                <w:lang w:val="ru-RU"/>
              </w:rPr>
            </w:pPr>
            <w:r>
              <w:rPr>
                <w:sz w:val="36"/>
                <w:lang w:val="ru-RU"/>
              </w:rPr>
            </w:r>
          </w:p>
          <w:p>
            <w:pPr>
              <w:pStyle w:val="TableParagraph"/>
              <w:ind w:left="240" w:hanging="0"/>
              <w:jc w:val="left"/>
              <w:rPr>
                <w:sz w:val="23"/>
                <w:lang w:val="ru-RU"/>
              </w:rPr>
            </w:pPr>
            <w:r>
              <w:rPr>
                <w:w w:val="105"/>
                <w:sz w:val="23"/>
                <w:lang w:val="ru-RU"/>
              </w:rPr>
              <w:t>Год</w:t>
            </w:r>
          </w:p>
        </w:tc>
        <w:tc>
          <w:tcPr>
            <w:tcW w:w="5526" w:type="dxa"/>
            <w:gridSpan w:val="6"/>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8" w:after="0"/>
              <w:ind w:left="803" w:hanging="0"/>
              <w:jc w:val="left"/>
              <w:rPr>
                <w:sz w:val="23"/>
                <w:lang w:val="ru-RU"/>
              </w:rPr>
            </w:pPr>
            <w:r>
              <w:rPr>
                <w:w w:val="105"/>
                <w:sz w:val="23"/>
                <w:lang w:val="ru-RU"/>
              </w:rPr>
              <w:t>Для бюджетных и прочих потребителей</w:t>
            </w:r>
          </w:p>
        </w:tc>
        <w:tc>
          <w:tcPr>
            <w:tcW w:w="5382" w:type="dxa"/>
            <w:gridSpan w:val="5"/>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8" w:after="0"/>
              <w:ind w:left="1013" w:hanging="0"/>
              <w:jc w:val="left"/>
              <w:rPr>
                <w:sz w:val="23"/>
                <w:lang w:val="ru-RU"/>
              </w:rPr>
            </w:pPr>
            <w:r>
              <w:rPr>
                <w:w w:val="105"/>
                <w:sz w:val="23"/>
                <w:lang w:val="ru-RU"/>
              </w:rPr>
              <w:t>Для населения (с учетом НДС)***</w:t>
            </w:r>
          </w:p>
        </w:tc>
      </w:tr>
      <w:tr>
        <w:trPr>
          <w:trHeight w:val="542" w:hRule="atLeast"/>
        </w:trPr>
        <w:tc>
          <w:tcPr>
            <w:tcW w:w="868"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ru-RU"/>
              </w:rPr>
            </w:pPr>
            <w:r>
              <w:rPr>
                <w:sz w:val="2"/>
                <w:szCs w:val="2"/>
                <w:lang w:val="ru-RU"/>
              </w:rPr>
            </w:r>
          </w:p>
        </w:tc>
        <w:tc>
          <w:tcPr>
            <w:tcW w:w="2276"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ru-RU"/>
              </w:rPr>
            </w:pPr>
            <w:r>
              <w:rPr>
                <w:sz w:val="2"/>
                <w:szCs w:val="2"/>
                <w:lang w:val="ru-RU"/>
              </w:rPr>
            </w:r>
          </w:p>
        </w:tc>
        <w:tc>
          <w:tcPr>
            <w:tcW w:w="843"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ru-RU"/>
              </w:rPr>
            </w:pPr>
            <w:r>
              <w:rPr>
                <w:sz w:val="2"/>
                <w:szCs w:val="2"/>
                <w:lang w:val="ru-RU"/>
              </w:rPr>
            </w:r>
          </w:p>
        </w:tc>
        <w:tc>
          <w:tcPr>
            <w:tcW w:w="2755" w:type="dxa"/>
            <w:gridSpan w:val="2"/>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auto" w:line="252" w:before="148" w:after="0"/>
              <w:ind w:left="782" w:hanging="619"/>
              <w:jc w:val="left"/>
              <w:rPr>
                <w:sz w:val="23"/>
                <w:lang w:val="ru-RU"/>
              </w:rPr>
            </w:pPr>
            <w:r>
              <w:rPr>
                <w:sz w:val="23"/>
                <w:lang w:val="ru-RU"/>
              </w:rPr>
              <w:t>Компонент на холодную воду, руб./м</w:t>
            </w:r>
            <w:r>
              <w:rPr>
                <w:sz w:val="23"/>
                <w:vertAlign w:val="superscript"/>
                <w:lang w:val="ru-RU"/>
              </w:rPr>
              <w:t>3</w:t>
            </w:r>
          </w:p>
        </w:tc>
        <w:tc>
          <w:tcPr>
            <w:tcW w:w="2769"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74" w:before="4" w:after="0"/>
              <w:ind w:left="999" w:hanging="819"/>
              <w:jc w:val="left"/>
              <w:rPr>
                <w:sz w:val="23"/>
              </w:rPr>
            </w:pPr>
            <w:r>
              <w:rPr>
                <w:w w:val="105"/>
                <w:sz w:val="23"/>
                <w:lang w:val="en-US"/>
              </w:rPr>
              <w:t>Компонент на тепловую энергию</w:t>
            </w:r>
          </w:p>
        </w:tc>
        <w:tc>
          <w:tcPr>
            <w:tcW w:w="2622" w:type="dxa"/>
            <w:gridSpan w:val="4"/>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auto" w:line="252" w:before="148" w:after="0"/>
              <w:ind w:left="181" w:firstLine="450"/>
              <w:jc w:val="left"/>
              <w:rPr>
                <w:sz w:val="23"/>
                <w:lang w:val="ru-RU"/>
              </w:rPr>
            </w:pPr>
            <w:r>
              <w:rPr>
                <w:sz w:val="23"/>
                <w:lang w:val="ru-RU"/>
              </w:rPr>
              <w:t>Компонент на холодную воду руб./м</w:t>
            </w:r>
            <w:r>
              <w:rPr>
                <w:sz w:val="23"/>
                <w:vertAlign w:val="superscript"/>
                <w:lang w:val="ru-RU"/>
              </w:rPr>
              <w:t>3</w:t>
            </w:r>
          </w:p>
        </w:tc>
        <w:tc>
          <w:tcPr>
            <w:tcW w:w="2762"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74" w:before="4" w:after="0"/>
              <w:ind w:left="988" w:hanging="819"/>
              <w:jc w:val="left"/>
              <w:rPr>
                <w:sz w:val="23"/>
              </w:rPr>
            </w:pPr>
            <w:r>
              <w:rPr>
                <w:w w:val="105"/>
                <w:sz w:val="23"/>
                <w:lang w:val="en-US"/>
              </w:rPr>
              <w:t>Компонент на тепловую энергию</w:t>
            </w:r>
          </w:p>
        </w:tc>
      </w:tr>
      <w:tr>
        <w:trPr>
          <w:trHeight w:val="264" w:hRule="atLeast"/>
        </w:trPr>
        <w:tc>
          <w:tcPr>
            <w:tcW w:w="868"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2276"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843"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2755" w:type="dxa"/>
            <w:gridSpan w:val="2"/>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2769"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4" w:after="0"/>
              <w:ind w:left="38" w:hanging="0"/>
              <w:jc w:val="left"/>
              <w:rPr>
                <w:sz w:val="23"/>
              </w:rPr>
            </w:pPr>
            <w:r>
              <w:rPr>
                <w:w w:val="105"/>
                <w:sz w:val="23"/>
                <w:lang w:val="en-US"/>
              </w:rPr>
              <w:t>Одноставочный, руб./Гкал</w:t>
            </w:r>
          </w:p>
        </w:tc>
        <w:tc>
          <w:tcPr>
            <w:tcW w:w="2622" w:type="dxa"/>
            <w:gridSpan w:val="4"/>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2762"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4" w:after="0"/>
              <w:ind w:left="74" w:hanging="0"/>
              <w:jc w:val="left"/>
              <w:rPr>
                <w:sz w:val="23"/>
              </w:rPr>
            </w:pPr>
            <w:r>
              <w:rPr>
                <w:w w:val="105"/>
                <w:sz w:val="23"/>
                <w:lang w:val="en-US"/>
              </w:rPr>
              <w:t>Одноставочный, руб./Гкал</w:t>
            </w:r>
          </w:p>
        </w:tc>
      </w:tr>
      <w:tr>
        <w:trPr>
          <w:trHeight w:val="547" w:hRule="atLeast"/>
        </w:trPr>
        <w:tc>
          <w:tcPr>
            <w:tcW w:w="868"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2276"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843"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1362"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before="8" w:after="0"/>
              <w:ind w:left="178" w:hanging="0"/>
              <w:jc w:val="left"/>
              <w:rPr>
                <w:sz w:val="23"/>
              </w:rPr>
            </w:pPr>
            <w:r>
              <w:rPr>
                <w:w w:val="105"/>
                <w:sz w:val="23"/>
                <w:lang w:val="en-US"/>
              </w:rPr>
              <w:t>01 января</w:t>
            </w:r>
          </w:p>
          <w:p>
            <w:pPr>
              <w:pStyle w:val="TableParagraph"/>
              <w:spacing w:lineRule="exact" w:line="240" w:before="15" w:after="0"/>
              <w:ind w:left="230" w:hanging="0"/>
              <w:jc w:val="left"/>
              <w:rPr>
                <w:sz w:val="23"/>
              </w:rPr>
            </w:pPr>
            <w:r>
              <w:rPr>
                <w:w w:val="105"/>
                <w:sz w:val="23"/>
                <w:lang w:val="en-US"/>
              </w:rPr>
              <w:t>30 июня</w:t>
            </w:r>
          </w:p>
        </w:tc>
        <w:tc>
          <w:tcPr>
            <w:tcW w:w="139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before="8" w:after="0"/>
              <w:ind w:left="135" w:right="57" w:hanging="0"/>
              <w:rPr>
                <w:sz w:val="23"/>
              </w:rPr>
            </w:pPr>
            <w:r>
              <w:rPr>
                <w:w w:val="105"/>
                <w:sz w:val="23"/>
                <w:lang w:val="en-US"/>
              </w:rPr>
              <w:t>01 июля</w:t>
            </w:r>
          </w:p>
          <w:p>
            <w:pPr>
              <w:pStyle w:val="TableParagraph"/>
              <w:spacing w:lineRule="exact" w:line="240" w:before="15" w:after="0"/>
              <w:ind w:left="135" w:right="106" w:hanging="0"/>
              <w:rPr>
                <w:sz w:val="23"/>
              </w:rPr>
            </w:pPr>
            <w:r>
              <w:rPr>
                <w:w w:val="105"/>
                <w:sz w:val="23"/>
                <w:lang w:val="en-US"/>
              </w:rPr>
              <w:t>31 декабря</w:t>
            </w:r>
          </w:p>
        </w:tc>
        <w:tc>
          <w:tcPr>
            <w:tcW w:w="1375"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before="8" w:after="0"/>
              <w:ind w:left="167" w:hanging="0"/>
              <w:jc w:val="left"/>
              <w:rPr>
                <w:sz w:val="23"/>
              </w:rPr>
            </w:pPr>
            <w:r>
              <w:rPr>
                <w:w w:val="105"/>
                <w:sz w:val="23"/>
                <w:lang w:val="en-US"/>
              </w:rPr>
              <w:t>01 января</w:t>
            </w:r>
          </w:p>
          <w:p>
            <w:pPr>
              <w:pStyle w:val="TableParagraph"/>
              <w:spacing w:lineRule="exact" w:line="240" w:before="15" w:after="0"/>
              <w:ind w:left="224" w:hanging="0"/>
              <w:jc w:val="left"/>
              <w:rPr>
                <w:sz w:val="23"/>
              </w:rPr>
            </w:pPr>
            <w:r>
              <w:rPr>
                <w:w w:val="105"/>
                <w:sz w:val="23"/>
                <w:lang w:val="en-US"/>
              </w:rPr>
              <w:t>30 июня</w:t>
            </w:r>
          </w:p>
        </w:tc>
        <w:tc>
          <w:tcPr>
            <w:tcW w:w="139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before="8" w:after="0"/>
              <w:ind w:left="136" w:right="65" w:hanging="0"/>
              <w:rPr>
                <w:sz w:val="23"/>
              </w:rPr>
            </w:pPr>
            <w:r>
              <w:rPr>
                <w:w w:val="105"/>
                <w:sz w:val="23"/>
                <w:lang w:val="en-US"/>
              </w:rPr>
              <w:t>01 июля</w:t>
            </w:r>
          </w:p>
          <w:p>
            <w:pPr>
              <w:pStyle w:val="TableParagraph"/>
              <w:spacing w:lineRule="exact" w:line="240" w:before="15" w:after="0"/>
              <w:ind w:left="136" w:right="114" w:hanging="0"/>
              <w:rPr>
                <w:sz w:val="23"/>
              </w:rPr>
            </w:pPr>
            <w:r>
              <w:rPr>
                <w:w w:val="105"/>
                <w:sz w:val="23"/>
                <w:lang w:val="en-US"/>
              </w:rPr>
              <w:t>31 декабря</w:t>
            </w:r>
          </w:p>
        </w:tc>
        <w:tc>
          <w:tcPr>
            <w:tcW w:w="1224"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before="8" w:after="0"/>
              <w:ind w:left="99" w:hanging="0"/>
              <w:jc w:val="left"/>
              <w:rPr>
                <w:sz w:val="23"/>
              </w:rPr>
            </w:pPr>
            <w:r>
              <w:rPr>
                <w:w w:val="105"/>
                <w:sz w:val="23"/>
                <w:lang w:val="en-US"/>
              </w:rPr>
              <w:t>01 января</w:t>
            </w:r>
          </w:p>
          <w:p>
            <w:pPr>
              <w:pStyle w:val="TableParagraph"/>
              <w:spacing w:lineRule="exact" w:line="240" w:before="15" w:after="0"/>
              <w:ind w:left="156" w:hanging="0"/>
              <w:jc w:val="left"/>
              <w:rPr>
                <w:sz w:val="23"/>
              </w:rPr>
            </w:pPr>
            <w:r>
              <w:rPr>
                <w:w w:val="105"/>
                <w:sz w:val="23"/>
                <w:lang w:val="en-US"/>
              </w:rPr>
              <w:t>30 июня</w:t>
            </w:r>
          </w:p>
        </w:tc>
        <w:tc>
          <w:tcPr>
            <w:tcW w:w="139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before="8" w:after="0"/>
              <w:ind w:left="135" w:right="71" w:hanging="0"/>
              <w:rPr>
                <w:sz w:val="23"/>
              </w:rPr>
            </w:pPr>
            <w:r>
              <w:rPr>
                <w:w w:val="105"/>
                <w:sz w:val="23"/>
                <w:lang w:val="en-US"/>
              </w:rPr>
              <w:t>01 июля</w:t>
            </w:r>
          </w:p>
          <w:p>
            <w:pPr>
              <w:pStyle w:val="TableParagraph"/>
              <w:spacing w:lineRule="exact" w:line="240" w:before="15" w:after="0"/>
              <w:ind w:left="128" w:right="113" w:hanging="0"/>
              <w:rPr>
                <w:sz w:val="23"/>
              </w:rPr>
            </w:pPr>
            <w:r>
              <w:rPr>
                <w:w w:val="105"/>
                <w:sz w:val="23"/>
                <w:lang w:val="en-US"/>
              </w:rPr>
              <w:t>31 декабря</w:t>
            </w:r>
          </w:p>
        </w:tc>
        <w:tc>
          <w:tcPr>
            <w:tcW w:w="1369"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before="8" w:after="0"/>
              <w:ind w:left="165" w:hanging="0"/>
              <w:jc w:val="left"/>
              <w:rPr>
                <w:sz w:val="23"/>
              </w:rPr>
            </w:pPr>
            <w:r>
              <w:rPr>
                <w:w w:val="105"/>
                <w:sz w:val="23"/>
                <w:lang w:val="en-US"/>
              </w:rPr>
              <w:t>01 января</w:t>
            </w:r>
          </w:p>
          <w:p>
            <w:pPr>
              <w:pStyle w:val="TableParagraph"/>
              <w:spacing w:lineRule="exact" w:line="240" w:before="15" w:after="0"/>
              <w:ind w:left="222" w:hanging="0"/>
              <w:jc w:val="left"/>
              <w:rPr>
                <w:sz w:val="23"/>
              </w:rPr>
            </w:pPr>
            <w:r>
              <w:rPr>
                <w:w w:val="105"/>
                <w:sz w:val="23"/>
                <w:lang w:val="en-US"/>
              </w:rPr>
              <w:t>30 июня</w:t>
            </w:r>
          </w:p>
        </w:tc>
        <w:tc>
          <w:tcPr>
            <w:tcW w:w="139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before="8" w:after="0"/>
              <w:ind w:left="132" w:right="66" w:hanging="0"/>
              <w:rPr>
                <w:sz w:val="23"/>
              </w:rPr>
            </w:pPr>
            <w:r>
              <w:rPr>
                <w:w w:val="105"/>
                <w:sz w:val="23"/>
                <w:lang w:val="en-US"/>
              </w:rPr>
              <w:t>01 июля</w:t>
            </w:r>
          </w:p>
          <w:p>
            <w:pPr>
              <w:pStyle w:val="TableParagraph"/>
              <w:spacing w:lineRule="exact" w:line="240" w:before="15" w:after="0"/>
              <w:ind w:left="132" w:right="110" w:hanging="0"/>
              <w:rPr>
                <w:sz w:val="23"/>
              </w:rPr>
            </w:pPr>
            <w:r>
              <w:rPr>
                <w:w w:val="105"/>
                <w:sz w:val="23"/>
                <w:lang w:val="en-US"/>
              </w:rPr>
              <w:t>31 декабря</w:t>
            </w:r>
          </w:p>
        </w:tc>
      </w:tr>
      <w:tr>
        <w:trPr>
          <w:trHeight w:val="278" w:hRule="atLeast"/>
        </w:trPr>
        <w:tc>
          <w:tcPr>
            <w:tcW w:w="868"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13" w:after="0"/>
              <w:ind w:left="33" w:hanging="0"/>
              <w:rPr>
                <w:sz w:val="23"/>
              </w:rPr>
            </w:pPr>
            <w:r>
              <w:rPr>
                <w:w w:val="108"/>
                <w:sz w:val="23"/>
                <w:lang w:val="en-US"/>
              </w:rPr>
              <w:t>2</w:t>
            </w:r>
          </w:p>
        </w:tc>
        <w:tc>
          <w:tcPr>
            <w:tcW w:w="14027" w:type="dxa"/>
            <w:gridSpan w:val="13"/>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13" w:after="0"/>
              <w:ind w:left="4771" w:right="4781" w:hanging="0"/>
              <w:rPr>
                <w:sz w:val="23"/>
              </w:rPr>
            </w:pPr>
            <w:r>
              <w:rPr>
                <w:sz w:val="23"/>
                <w:lang w:val="en-US"/>
              </w:rPr>
              <w:t>Муниципальный  район «Борзинский район»</w:t>
            </w:r>
          </w:p>
        </w:tc>
      </w:tr>
      <w:tr>
        <w:trPr>
          <w:trHeight w:val="273" w:hRule="atLeast"/>
        </w:trPr>
        <w:tc>
          <w:tcPr>
            <w:tcW w:w="868"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8" w:after="0"/>
              <w:ind w:left="189" w:right="161" w:hanging="0"/>
              <w:rPr>
                <w:sz w:val="23"/>
              </w:rPr>
            </w:pPr>
            <w:r>
              <w:rPr>
                <w:w w:val="105"/>
                <w:sz w:val="23"/>
                <w:lang w:val="en-US"/>
              </w:rPr>
              <w:t>2.1</w:t>
            </w:r>
          </w:p>
        </w:tc>
        <w:tc>
          <w:tcPr>
            <w:tcW w:w="14027" w:type="dxa"/>
            <w:gridSpan w:val="13"/>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8" w:after="0"/>
              <w:ind w:left="4757" w:right="4781" w:hanging="0"/>
              <w:rPr>
                <w:sz w:val="23"/>
              </w:rPr>
            </w:pPr>
            <w:r>
              <w:rPr>
                <w:w w:val="105"/>
                <w:sz w:val="23"/>
                <w:lang w:val="en-US"/>
              </w:rPr>
              <w:t>Городское поселение «Борзинское»</w:t>
            </w:r>
          </w:p>
        </w:tc>
      </w:tr>
      <w:tr>
        <w:trPr>
          <w:trHeight w:val="273" w:hRule="atLeast"/>
        </w:trPr>
        <w:tc>
          <w:tcPr>
            <w:tcW w:w="868"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jc w:val="left"/>
              <w:rPr>
                <w:sz w:val="26"/>
                <w:lang w:val="en-US"/>
              </w:rPr>
            </w:pPr>
            <w:r>
              <w:rPr>
                <w:sz w:val="26"/>
                <w:lang w:val="en-US"/>
              </w:rPr>
            </w:r>
          </w:p>
          <w:p>
            <w:pPr>
              <w:pStyle w:val="TableParagraph"/>
              <w:spacing w:before="5" w:after="0"/>
              <w:jc w:val="left"/>
              <w:rPr>
                <w:sz w:val="24"/>
                <w:lang w:val="en-US"/>
              </w:rPr>
            </w:pPr>
            <w:r>
              <w:rPr>
                <w:sz w:val="24"/>
                <w:lang w:val="en-US"/>
              </w:rPr>
            </w:r>
          </w:p>
          <w:p>
            <w:pPr>
              <w:pStyle w:val="TableParagraph"/>
              <w:ind w:left="124" w:hanging="0"/>
              <w:jc w:val="left"/>
              <w:rPr>
                <w:sz w:val="23"/>
              </w:rPr>
            </w:pPr>
            <w:r>
              <w:rPr>
                <w:w w:val="105"/>
                <w:sz w:val="23"/>
                <w:lang w:val="en-US"/>
              </w:rPr>
              <w:t>2.1.1</w:t>
            </w:r>
          </w:p>
        </w:tc>
        <w:tc>
          <w:tcPr>
            <w:tcW w:w="2276" w:type="dxa"/>
            <w:vMerge w:val="restart"/>
            <w:tcBorders>
              <w:top w:val="single" w:sz="6" w:space="0" w:color="000000"/>
              <w:left w:val="single" w:sz="6" w:space="0" w:color="000000"/>
              <w:bottom w:val="single" w:sz="6" w:space="0" w:color="000000"/>
              <w:right w:val="single" w:sz="6" w:space="0" w:color="000000"/>
            </w:tcBorders>
            <w:shd w:color="auto" w:fill="auto" w:val="clear"/>
          </w:tcPr>
          <w:p>
            <w:pPr>
              <w:pStyle w:val="TableParagraph"/>
              <w:jc w:val="left"/>
              <w:rPr>
                <w:sz w:val="26"/>
                <w:lang w:val="en-US"/>
              </w:rPr>
            </w:pPr>
            <w:r>
              <w:rPr>
                <w:sz w:val="26"/>
                <w:lang w:val="en-US"/>
              </w:rPr>
            </w:r>
          </w:p>
          <w:p>
            <w:pPr>
              <w:pStyle w:val="TableParagraph"/>
              <w:spacing w:before="5" w:after="0"/>
              <w:jc w:val="left"/>
              <w:rPr>
                <w:sz w:val="24"/>
                <w:lang w:val="en-US"/>
              </w:rPr>
            </w:pPr>
            <w:r>
              <w:rPr>
                <w:sz w:val="24"/>
                <w:lang w:val="en-US"/>
              </w:rPr>
            </w:r>
          </w:p>
          <w:p>
            <w:pPr>
              <w:pStyle w:val="TableParagraph"/>
              <w:ind w:left="223" w:hanging="0"/>
              <w:jc w:val="left"/>
              <w:rPr>
                <w:sz w:val="23"/>
              </w:rPr>
            </w:pPr>
            <w:r>
              <w:rPr>
                <w:w w:val="105"/>
                <w:sz w:val="23"/>
                <w:lang w:val="en-US"/>
              </w:rPr>
              <w:t>АО «ЗабТЭК»*</w:t>
            </w:r>
          </w:p>
        </w:tc>
        <w:tc>
          <w:tcPr>
            <w:tcW w:w="84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8" w:after="0"/>
              <w:ind w:right="158" w:hanging="0"/>
              <w:jc w:val="right"/>
              <w:rPr>
                <w:sz w:val="23"/>
              </w:rPr>
            </w:pPr>
            <w:r>
              <w:rPr>
                <w:sz w:val="23"/>
                <w:lang w:val="en-US"/>
              </w:rPr>
              <w:t>2019</w:t>
            </w:r>
          </w:p>
        </w:tc>
        <w:tc>
          <w:tcPr>
            <w:tcW w:w="1362"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53"/>
              <w:ind w:left="52" w:hanging="0"/>
              <w:rPr>
                <w:sz w:val="24"/>
              </w:rPr>
            </w:pPr>
            <w:r>
              <w:rPr>
                <w:w w:val="109"/>
                <w:sz w:val="24"/>
                <w:lang w:val="en-US"/>
              </w:rPr>
              <w:t>-</w:t>
            </w:r>
          </w:p>
        </w:tc>
        <w:tc>
          <w:tcPr>
            <w:tcW w:w="139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53"/>
              <w:ind w:left="41" w:hanging="0"/>
              <w:rPr>
                <w:sz w:val="24"/>
              </w:rPr>
            </w:pPr>
            <w:r>
              <w:rPr>
                <w:w w:val="109"/>
                <w:sz w:val="24"/>
                <w:lang w:val="en-US"/>
              </w:rPr>
              <w:t>-</w:t>
            </w:r>
          </w:p>
        </w:tc>
        <w:tc>
          <w:tcPr>
            <w:tcW w:w="1375"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8" w:after="0"/>
              <w:ind w:right="280" w:hanging="0"/>
              <w:jc w:val="right"/>
              <w:rPr>
                <w:sz w:val="23"/>
              </w:rPr>
            </w:pPr>
            <w:r>
              <w:rPr>
                <w:w w:val="105"/>
                <w:sz w:val="23"/>
                <w:lang w:val="en-US"/>
              </w:rPr>
              <w:t>2 978,43</w:t>
            </w:r>
          </w:p>
        </w:tc>
        <w:tc>
          <w:tcPr>
            <w:tcW w:w="139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8" w:after="0"/>
              <w:ind w:left="131" w:right="114" w:hanging="0"/>
              <w:rPr>
                <w:sz w:val="23"/>
              </w:rPr>
            </w:pPr>
            <w:r>
              <w:rPr>
                <w:w w:val="105"/>
                <w:sz w:val="23"/>
                <w:lang w:val="en-US"/>
              </w:rPr>
              <w:t>2 978,43</w:t>
            </w:r>
          </w:p>
        </w:tc>
        <w:tc>
          <w:tcPr>
            <w:tcW w:w="1224"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53"/>
              <w:ind w:left="42" w:hanging="0"/>
              <w:rPr>
                <w:sz w:val="24"/>
              </w:rPr>
            </w:pPr>
            <w:r>
              <w:rPr>
                <w:w w:val="109"/>
                <w:sz w:val="24"/>
                <w:lang w:val="en-US"/>
              </w:rPr>
              <w:t>-</w:t>
            </w:r>
          </w:p>
        </w:tc>
        <w:tc>
          <w:tcPr>
            <w:tcW w:w="139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53"/>
              <w:ind w:left="27" w:hanging="0"/>
              <w:rPr>
                <w:sz w:val="24"/>
              </w:rPr>
            </w:pPr>
            <w:r>
              <w:rPr>
                <w:w w:val="109"/>
                <w:sz w:val="24"/>
                <w:lang w:val="en-US"/>
              </w:rPr>
              <w:t>-</w:t>
            </w:r>
          </w:p>
        </w:tc>
        <w:tc>
          <w:tcPr>
            <w:tcW w:w="1369"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8" w:after="0"/>
              <w:ind w:left="127" w:right="113" w:hanging="0"/>
              <w:rPr>
                <w:sz w:val="23"/>
              </w:rPr>
            </w:pPr>
            <w:r>
              <w:rPr>
                <w:w w:val="105"/>
                <w:sz w:val="23"/>
                <w:lang w:val="en-US"/>
              </w:rPr>
              <w:t>1 531,72</w:t>
            </w:r>
          </w:p>
        </w:tc>
        <w:tc>
          <w:tcPr>
            <w:tcW w:w="139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8" w:after="0"/>
              <w:ind w:right="261" w:hanging="0"/>
              <w:jc w:val="right"/>
              <w:rPr>
                <w:sz w:val="23"/>
              </w:rPr>
            </w:pPr>
            <w:r>
              <w:rPr>
                <w:w w:val="105"/>
                <w:sz w:val="23"/>
                <w:lang w:val="en-US"/>
              </w:rPr>
              <w:t>1 580,73</w:t>
            </w:r>
          </w:p>
        </w:tc>
      </w:tr>
      <w:tr>
        <w:trPr>
          <w:trHeight w:val="273" w:hRule="atLeast"/>
        </w:trPr>
        <w:tc>
          <w:tcPr>
            <w:tcW w:w="868"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2276"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84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8" w:after="0"/>
              <w:ind w:right="162" w:hanging="0"/>
              <w:jc w:val="right"/>
              <w:rPr>
                <w:sz w:val="23"/>
              </w:rPr>
            </w:pPr>
            <w:r>
              <w:rPr>
                <w:sz w:val="23"/>
                <w:lang w:val="en-US"/>
              </w:rPr>
              <w:t>2020</w:t>
            </w:r>
          </w:p>
        </w:tc>
        <w:tc>
          <w:tcPr>
            <w:tcW w:w="1362"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53"/>
              <w:ind w:left="52" w:hanging="0"/>
              <w:rPr>
                <w:sz w:val="24"/>
              </w:rPr>
            </w:pPr>
            <w:r>
              <w:rPr>
                <w:w w:val="109"/>
                <w:sz w:val="24"/>
                <w:lang w:val="en-US"/>
              </w:rPr>
              <w:t>-</w:t>
            </w:r>
          </w:p>
        </w:tc>
        <w:tc>
          <w:tcPr>
            <w:tcW w:w="139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53"/>
              <w:ind w:left="41" w:hanging="0"/>
              <w:rPr>
                <w:sz w:val="24"/>
              </w:rPr>
            </w:pPr>
            <w:r>
              <w:rPr>
                <w:w w:val="109"/>
                <w:sz w:val="24"/>
                <w:lang w:val="en-US"/>
              </w:rPr>
              <w:t>-</w:t>
            </w:r>
          </w:p>
        </w:tc>
        <w:tc>
          <w:tcPr>
            <w:tcW w:w="1375"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8" w:after="0"/>
              <w:ind w:right="280" w:hanging="0"/>
              <w:jc w:val="right"/>
              <w:rPr>
                <w:sz w:val="23"/>
              </w:rPr>
            </w:pPr>
            <w:r>
              <w:rPr>
                <w:w w:val="105"/>
                <w:sz w:val="23"/>
                <w:lang w:val="en-US"/>
              </w:rPr>
              <w:t>2 978,43</w:t>
            </w:r>
          </w:p>
        </w:tc>
        <w:tc>
          <w:tcPr>
            <w:tcW w:w="139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8" w:after="0"/>
              <w:ind w:left="136" w:right="112" w:hanging="0"/>
              <w:rPr>
                <w:sz w:val="23"/>
              </w:rPr>
            </w:pPr>
            <w:r>
              <w:rPr>
                <w:w w:val="105"/>
                <w:sz w:val="23"/>
                <w:lang w:val="en-US"/>
              </w:rPr>
              <w:t>3 097,57</w:t>
            </w:r>
          </w:p>
        </w:tc>
        <w:tc>
          <w:tcPr>
            <w:tcW w:w="1224"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53"/>
              <w:ind w:left="42" w:hanging="0"/>
              <w:rPr>
                <w:sz w:val="24"/>
              </w:rPr>
            </w:pPr>
            <w:r>
              <w:rPr>
                <w:w w:val="109"/>
                <w:sz w:val="24"/>
                <w:lang w:val="en-US"/>
              </w:rPr>
              <w:t>-</w:t>
            </w:r>
          </w:p>
        </w:tc>
        <w:tc>
          <w:tcPr>
            <w:tcW w:w="139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53"/>
              <w:ind w:left="27" w:hanging="0"/>
              <w:rPr>
                <w:sz w:val="24"/>
              </w:rPr>
            </w:pPr>
            <w:r>
              <w:rPr>
                <w:w w:val="109"/>
                <w:sz w:val="24"/>
                <w:lang w:val="en-US"/>
              </w:rPr>
              <w:t>-</w:t>
            </w:r>
          </w:p>
        </w:tc>
        <w:tc>
          <w:tcPr>
            <w:tcW w:w="1369"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8" w:after="0"/>
              <w:ind w:left="127" w:right="113" w:hanging="0"/>
              <w:rPr>
                <w:sz w:val="23"/>
              </w:rPr>
            </w:pPr>
            <w:r>
              <w:rPr>
                <w:w w:val="105"/>
                <w:sz w:val="23"/>
                <w:lang w:val="en-US"/>
              </w:rPr>
              <w:t>1 580,73</w:t>
            </w:r>
          </w:p>
        </w:tc>
        <w:tc>
          <w:tcPr>
            <w:tcW w:w="139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5" w:before="8" w:after="0"/>
              <w:ind w:right="262" w:hanging="0"/>
              <w:jc w:val="right"/>
              <w:rPr>
                <w:sz w:val="23"/>
              </w:rPr>
            </w:pPr>
            <w:r>
              <w:rPr>
                <w:w w:val="105"/>
                <w:sz w:val="23"/>
                <w:lang w:val="en-US"/>
              </w:rPr>
              <w:t>1 643,96</w:t>
            </w:r>
          </w:p>
        </w:tc>
      </w:tr>
      <w:tr>
        <w:trPr>
          <w:trHeight w:val="263" w:hRule="atLeast"/>
        </w:trPr>
        <w:tc>
          <w:tcPr>
            <w:tcW w:w="868"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2276"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84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3" w:after="0"/>
              <w:ind w:right="158" w:hanging="0"/>
              <w:jc w:val="right"/>
              <w:rPr>
                <w:sz w:val="23"/>
              </w:rPr>
            </w:pPr>
            <w:r>
              <w:rPr>
                <w:sz w:val="23"/>
                <w:lang w:val="en-US"/>
              </w:rPr>
              <w:t>2021</w:t>
            </w:r>
          </w:p>
        </w:tc>
        <w:tc>
          <w:tcPr>
            <w:tcW w:w="1362"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4"/>
              <w:ind w:left="52" w:hanging="0"/>
              <w:rPr>
                <w:sz w:val="24"/>
              </w:rPr>
            </w:pPr>
            <w:r>
              <w:rPr>
                <w:w w:val="109"/>
                <w:sz w:val="24"/>
                <w:lang w:val="en-US"/>
              </w:rPr>
              <w:t>-</w:t>
            </w:r>
          </w:p>
        </w:tc>
        <w:tc>
          <w:tcPr>
            <w:tcW w:w="139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4"/>
              <w:ind w:left="41" w:hanging="0"/>
              <w:rPr>
                <w:sz w:val="24"/>
              </w:rPr>
            </w:pPr>
            <w:r>
              <w:rPr>
                <w:w w:val="109"/>
                <w:sz w:val="24"/>
                <w:lang w:val="en-US"/>
              </w:rPr>
              <w:t>-</w:t>
            </w:r>
          </w:p>
        </w:tc>
        <w:tc>
          <w:tcPr>
            <w:tcW w:w="1375"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3" w:after="0"/>
              <w:ind w:right="273" w:hanging="0"/>
              <w:jc w:val="right"/>
              <w:rPr>
                <w:sz w:val="23"/>
              </w:rPr>
            </w:pPr>
            <w:r>
              <w:rPr>
                <w:w w:val="105"/>
                <w:sz w:val="23"/>
                <w:lang w:val="en-US"/>
              </w:rPr>
              <w:t>3 097,57</w:t>
            </w:r>
          </w:p>
        </w:tc>
        <w:tc>
          <w:tcPr>
            <w:tcW w:w="139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3" w:after="0"/>
              <w:ind w:left="136" w:right="113" w:hanging="0"/>
              <w:rPr>
                <w:sz w:val="23"/>
              </w:rPr>
            </w:pPr>
            <w:r>
              <w:rPr>
                <w:w w:val="105"/>
                <w:sz w:val="23"/>
                <w:lang w:val="en-US"/>
              </w:rPr>
              <w:t>3 221,47</w:t>
            </w:r>
          </w:p>
        </w:tc>
        <w:tc>
          <w:tcPr>
            <w:tcW w:w="1224"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4"/>
              <w:ind w:left="42" w:hanging="0"/>
              <w:rPr>
                <w:sz w:val="24"/>
              </w:rPr>
            </w:pPr>
            <w:r>
              <w:rPr>
                <w:w w:val="109"/>
                <w:sz w:val="24"/>
                <w:lang w:val="en-US"/>
              </w:rPr>
              <w:t>-</w:t>
            </w:r>
          </w:p>
        </w:tc>
        <w:tc>
          <w:tcPr>
            <w:tcW w:w="139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4"/>
              <w:ind w:left="27" w:hanging="0"/>
              <w:rPr>
                <w:sz w:val="24"/>
              </w:rPr>
            </w:pPr>
            <w:r>
              <w:rPr>
                <w:w w:val="109"/>
                <w:sz w:val="24"/>
                <w:lang w:val="en-US"/>
              </w:rPr>
              <w:t>-</w:t>
            </w:r>
          </w:p>
        </w:tc>
        <w:tc>
          <w:tcPr>
            <w:tcW w:w="1369"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3" w:after="0"/>
              <w:ind w:left="129" w:right="113" w:hanging="0"/>
              <w:rPr>
                <w:sz w:val="23"/>
              </w:rPr>
            </w:pPr>
            <w:r>
              <w:rPr>
                <w:w w:val="105"/>
                <w:sz w:val="23"/>
                <w:lang w:val="en-US"/>
              </w:rPr>
              <w:t>1 643,96</w:t>
            </w:r>
          </w:p>
        </w:tc>
        <w:tc>
          <w:tcPr>
            <w:tcW w:w="139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3" w:after="0"/>
              <w:ind w:right="267" w:hanging="0"/>
              <w:jc w:val="right"/>
              <w:rPr>
                <w:sz w:val="23"/>
              </w:rPr>
            </w:pPr>
            <w:r>
              <w:rPr>
                <w:w w:val="105"/>
                <w:sz w:val="23"/>
                <w:lang w:val="en-US"/>
              </w:rPr>
              <w:t>1 709,72</w:t>
            </w:r>
          </w:p>
        </w:tc>
      </w:tr>
      <w:tr>
        <w:trPr>
          <w:trHeight w:val="273" w:hRule="atLeast"/>
        </w:trPr>
        <w:tc>
          <w:tcPr>
            <w:tcW w:w="868"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2276"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84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13" w:after="0"/>
              <w:ind w:right="158" w:hanging="0"/>
              <w:jc w:val="right"/>
              <w:rPr>
                <w:sz w:val="23"/>
              </w:rPr>
            </w:pPr>
            <w:r>
              <w:rPr>
                <w:sz w:val="23"/>
                <w:lang w:val="en-US"/>
              </w:rPr>
              <w:t>2022</w:t>
            </w:r>
          </w:p>
        </w:tc>
        <w:tc>
          <w:tcPr>
            <w:tcW w:w="1362"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9" w:before="4" w:after="0"/>
              <w:ind w:left="52" w:hanging="0"/>
              <w:rPr>
                <w:sz w:val="24"/>
              </w:rPr>
            </w:pPr>
            <w:r>
              <w:rPr>
                <w:w w:val="109"/>
                <w:sz w:val="24"/>
                <w:lang w:val="en-US"/>
              </w:rPr>
              <w:t>-</w:t>
            </w:r>
          </w:p>
        </w:tc>
        <w:tc>
          <w:tcPr>
            <w:tcW w:w="139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9" w:before="4" w:after="0"/>
              <w:ind w:left="41" w:hanging="0"/>
              <w:rPr>
                <w:sz w:val="24"/>
              </w:rPr>
            </w:pPr>
            <w:r>
              <w:rPr>
                <w:w w:val="109"/>
                <w:sz w:val="24"/>
                <w:lang w:val="en-US"/>
              </w:rPr>
              <w:t>-</w:t>
            </w:r>
          </w:p>
        </w:tc>
        <w:tc>
          <w:tcPr>
            <w:tcW w:w="1375"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13" w:after="0"/>
              <w:ind w:right="274" w:hanging="0"/>
              <w:jc w:val="right"/>
              <w:rPr>
                <w:sz w:val="23"/>
              </w:rPr>
            </w:pPr>
            <w:r>
              <w:rPr>
                <w:w w:val="105"/>
                <w:sz w:val="23"/>
                <w:lang w:val="en-US"/>
              </w:rPr>
              <w:t>3 221,47</w:t>
            </w:r>
          </w:p>
        </w:tc>
        <w:tc>
          <w:tcPr>
            <w:tcW w:w="139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13" w:after="0"/>
              <w:ind w:left="131" w:right="114" w:hanging="0"/>
              <w:rPr>
                <w:sz w:val="23"/>
              </w:rPr>
            </w:pPr>
            <w:r>
              <w:rPr>
                <w:w w:val="105"/>
                <w:sz w:val="23"/>
                <w:lang w:val="en-US"/>
              </w:rPr>
              <w:t>3 350,33</w:t>
            </w:r>
          </w:p>
        </w:tc>
        <w:tc>
          <w:tcPr>
            <w:tcW w:w="1224"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9" w:before="4" w:after="0"/>
              <w:ind w:left="42" w:hanging="0"/>
              <w:rPr>
                <w:sz w:val="24"/>
              </w:rPr>
            </w:pPr>
            <w:r>
              <w:rPr>
                <w:w w:val="109"/>
                <w:sz w:val="24"/>
                <w:lang w:val="en-US"/>
              </w:rPr>
              <w:t>-</w:t>
            </w:r>
          </w:p>
        </w:tc>
        <w:tc>
          <w:tcPr>
            <w:tcW w:w="139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9" w:before="4" w:after="0"/>
              <w:ind w:left="27" w:hanging="0"/>
              <w:rPr>
                <w:sz w:val="24"/>
              </w:rPr>
            </w:pPr>
            <w:r>
              <w:rPr>
                <w:w w:val="109"/>
                <w:sz w:val="24"/>
                <w:lang w:val="en-US"/>
              </w:rPr>
              <w:t>-</w:t>
            </w:r>
          </w:p>
        </w:tc>
        <w:tc>
          <w:tcPr>
            <w:tcW w:w="1369"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13" w:after="0"/>
              <w:ind w:left="131" w:right="113" w:hanging="0"/>
              <w:rPr>
                <w:sz w:val="23"/>
              </w:rPr>
            </w:pPr>
            <w:r>
              <w:rPr>
                <w:w w:val="105"/>
                <w:sz w:val="23"/>
                <w:lang w:val="en-US"/>
              </w:rPr>
              <w:t>1 709,72</w:t>
            </w:r>
          </w:p>
        </w:tc>
        <w:tc>
          <w:tcPr>
            <w:tcW w:w="139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13" w:after="0"/>
              <w:ind w:right="253" w:hanging="0"/>
              <w:jc w:val="right"/>
              <w:rPr>
                <w:sz w:val="23"/>
              </w:rPr>
            </w:pPr>
            <w:r>
              <w:rPr>
                <w:w w:val="105"/>
                <w:sz w:val="23"/>
                <w:lang w:val="en-US"/>
              </w:rPr>
              <w:t>1 778,11</w:t>
            </w:r>
          </w:p>
        </w:tc>
      </w:tr>
      <w:tr>
        <w:trPr>
          <w:trHeight w:val="268" w:hRule="atLeast"/>
        </w:trPr>
        <w:tc>
          <w:tcPr>
            <w:tcW w:w="868"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2276" w:type="dxa"/>
            <w:vMerge w:val="continue"/>
            <w:tcBorders>
              <w:left w:val="single" w:sz="6" w:space="0" w:color="000000"/>
              <w:bottom w:val="single" w:sz="6" w:space="0" w:color="000000"/>
              <w:right w:val="single" w:sz="6" w:space="0" w:color="000000"/>
            </w:tcBorders>
            <w:shd w:color="auto" w:fill="auto" w:val="clear"/>
          </w:tcPr>
          <w:p>
            <w:pPr>
              <w:pStyle w:val="Normal"/>
              <w:rPr>
                <w:sz w:val="2"/>
                <w:szCs w:val="2"/>
                <w:lang w:val="en-US"/>
              </w:rPr>
            </w:pPr>
            <w:r>
              <w:rPr>
                <w:sz w:val="2"/>
                <w:szCs w:val="2"/>
                <w:lang w:val="en-US"/>
              </w:rPr>
            </w:r>
          </w:p>
        </w:tc>
        <w:tc>
          <w:tcPr>
            <w:tcW w:w="84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8" w:after="0"/>
              <w:ind w:right="162" w:hanging="0"/>
              <w:jc w:val="right"/>
              <w:rPr>
                <w:sz w:val="23"/>
              </w:rPr>
            </w:pPr>
            <w:r>
              <w:rPr>
                <w:sz w:val="23"/>
                <w:lang w:val="en-US"/>
              </w:rPr>
              <w:t>2023</w:t>
            </w:r>
          </w:p>
        </w:tc>
        <w:tc>
          <w:tcPr>
            <w:tcW w:w="1362"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9"/>
              <w:ind w:left="52" w:hanging="0"/>
              <w:rPr>
                <w:sz w:val="24"/>
              </w:rPr>
            </w:pPr>
            <w:r>
              <w:rPr>
                <w:w w:val="109"/>
                <w:sz w:val="24"/>
                <w:lang w:val="en-US"/>
              </w:rPr>
              <w:t>-</w:t>
            </w:r>
          </w:p>
        </w:tc>
        <w:tc>
          <w:tcPr>
            <w:tcW w:w="139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9"/>
              <w:ind w:left="41" w:hanging="0"/>
              <w:rPr>
                <w:sz w:val="24"/>
              </w:rPr>
            </w:pPr>
            <w:r>
              <w:rPr>
                <w:w w:val="109"/>
                <w:sz w:val="24"/>
                <w:lang w:val="en-US"/>
              </w:rPr>
              <w:t>-</w:t>
            </w:r>
          </w:p>
        </w:tc>
        <w:tc>
          <w:tcPr>
            <w:tcW w:w="1375"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8" w:after="0"/>
              <w:ind w:right="280" w:hanging="0"/>
              <w:jc w:val="right"/>
              <w:rPr>
                <w:sz w:val="23"/>
              </w:rPr>
            </w:pPr>
            <w:r>
              <w:rPr>
                <w:w w:val="105"/>
                <w:sz w:val="23"/>
                <w:lang w:val="en-US"/>
              </w:rPr>
              <w:t>3 350,33</w:t>
            </w:r>
          </w:p>
        </w:tc>
        <w:tc>
          <w:tcPr>
            <w:tcW w:w="1393"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8" w:after="0"/>
              <w:ind w:left="132" w:right="114" w:hanging="0"/>
              <w:rPr>
                <w:sz w:val="23"/>
              </w:rPr>
            </w:pPr>
            <w:r>
              <w:rPr>
                <w:w w:val="105"/>
                <w:sz w:val="23"/>
                <w:lang w:val="en-US"/>
              </w:rPr>
              <w:t>3 484,35</w:t>
            </w:r>
          </w:p>
        </w:tc>
        <w:tc>
          <w:tcPr>
            <w:tcW w:w="1224"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9"/>
              <w:ind w:left="42" w:hanging="0"/>
              <w:rPr>
                <w:sz w:val="24"/>
              </w:rPr>
            </w:pPr>
            <w:r>
              <w:rPr>
                <w:w w:val="109"/>
                <w:sz w:val="24"/>
                <w:lang w:val="en-US"/>
              </w:rPr>
              <w:t>-</w:t>
            </w:r>
          </w:p>
        </w:tc>
        <w:tc>
          <w:tcPr>
            <w:tcW w:w="139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9"/>
              <w:ind w:left="27" w:hanging="0"/>
              <w:rPr>
                <w:sz w:val="24"/>
              </w:rPr>
            </w:pPr>
            <w:r>
              <w:rPr>
                <w:w w:val="109"/>
                <w:sz w:val="24"/>
                <w:lang w:val="en-US"/>
              </w:rPr>
              <w:t>-</w:t>
            </w:r>
          </w:p>
        </w:tc>
        <w:tc>
          <w:tcPr>
            <w:tcW w:w="1369"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8" w:after="0"/>
              <w:ind w:left="131" w:right="113" w:hanging="0"/>
              <w:rPr>
                <w:sz w:val="23"/>
              </w:rPr>
            </w:pPr>
            <w:r>
              <w:rPr>
                <w:w w:val="105"/>
                <w:sz w:val="23"/>
                <w:lang w:val="en-US"/>
              </w:rPr>
              <w:t>1 778,11</w:t>
            </w:r>
          </w:p>
        </w:tc>
        <w:tc>
          <w:tcPr>
            <w:tcW w:w="1396" w:type="dxa"/>
            <w:tcBorders>
              <w:top w:val="single" w:sz="6" w:space="0" w:color="000000"/>
              <w:left w:val="single" w:sz="6" w:space="0" w:color="000000"/>
              <w:bottom w:val="single" w:sz="6" w:space="0" w:color="000000"/>
              <w:right w:val="single" w:sz="6" w:space="0" w:color="000000"/>
            </w:tcBorders>
            <w:shd w:color="auto" w:fill="auto" w:val="clear"/>
          </w:tcPr>
          <w:p>
            <w:pPr>
              <w:pStyle w:val="TableParagraph"/>
              <w:spacing w:lineRule="exact" w:line="240" w:before="8" w:after="0"/>
              <w:ind w:right="267" w:hanging="0"/>
              <w:jc w:val="right"/>
              <w:rPr>
                <w:sz w:val="23"/>
              </w:rPr>
            </w:pPr>
            <w:r>
              <w:rPr>
                <w:w w:val="105"/>
                <w:sz w:val="23"/>
                <w:lang w:val="en-US"/>
              </w:rPr>
              <w:t>1 849,24</w:t>
            </w:r>
          </w:p>
        </w:tc>
      </w:tr>
    </w:tbl>
    <w:p>
      <w:pPr>
        <w:pStyle w:val="Normal"/>
        <w:rPr/>
      </w:pPr>
      <w:r>
        <w:rPr/>
      </w:r>
    </w:p>
    <w:p>
      <w:pPr>
        <w:pStyle w:val="Normal"/>
        <w:rPr/>
      </w:pPr>
      <w:r>
        <w:rPr/>
      </w:r>
    </w:p>
    <w:p>
      <w:pPr>
        <w:pStyle w:val="Normal"/>
        <w:rPr/>
      </w:pPr>
      <w:r>
        <w:rPr/>
      </w:r>
    </w:p>
    <w:p>
      <w:pPr>
        <w:sectPr>
          <w:headerReference w:type="default" r:id="rId14"/>
          <w:footerReference w:type="default" r:id="rId15"/>
          <w:type w:val="nextPage"/>
          <w:pgSz w:orient="landscape" w:w="16838" w:h="11906"/>
          <w:pgMar w:left="499" w:right="289" w:header="720" w:top="777" w:footer="885" w:bottom="1418" w:gutter="0"/>
          <w:pgNumType w:fmt="decimal"/>
          <w:formProt w:val="false"/>
          <w:textDirection w:val="lrTb"/>
          <w:docGrid w:type="default" w:linePitch="100" w:charSpace="4096"/>
        </w:sectPr>
        <w:pStyle w:val="Normal"/>
        <w:rPr/>
      </w:pPr>
      <w:r>
        <w:rPr/>
      </w:r>
    </w:p>
    <w:p>
      <w:pPr>
        <w:pStyle w:val="Normal"/>
        <w:ind w:left="409" w:right="281" w:hanging="0"/>
        <w:jc w:val="center"/>
        <w:rPr>
          <w:rFonts w:ascii="Times New Roman" w:hAnsi="Times New Roman" w:cs="Times New Roman"/>
          <w:w w:val="105"/>
          <w:sz w:val="28"/>
          <w:szCs w:val="28"/>
          <w:lang w:val="ru-RU"/>
        </w:rPr>
      </w:pPr>
      <w:bookmarkStart w:id="233" w:name="_Toc21175338"/>
      <w:r>
        <w:rPr>
          <w:rFonts w:cs="Times New Roman" w:ascii="Times New Roman" w:hAnsi="Times New Roman"/>
          <w:sz w:val="28"/>
          <w:szCs w:val="28"/>
          <w:lang w:val="ru-RU"/>
        </w:rPr>
        <w:t>Таблица 1.11.1.</w:t>
      </w:r>
      <w:r>
        <w:rPr>
          <w:rFonts w:cs="Times New Roman" w:ascii="Times New Roman" w:hAnsi="Times New Roman"/>
          <w:w w:val="105"/>
          <w:sz w:val="28"/>
          <w:szCs w:val="28"/>
          <w:lang w:val="ru-RU"/>
        </w:rPr>
        <w:t>Тарифы на тепловую энергию (мощность),поставляемую АО «ЗабТЭК»* потребителям на территории Забайкальского края, на 2019-2023 годы</w:t>
      </w:r>
    </w:p>
    <w:p>
      <w:pPr>
        <w:pStyle w:val="Normal"/>
        <w:rPr>
          <w:rFonts w:ascii="Times New Roman" w:hAnsi="Times New Roman" w:cs="Times New Roman"/>
          <w:b/>
          <w:b/>
          <w:sz w:val="28"/>
          <w:szCs w:val="28"/>
          <w:lang w:val="ru-RU"/>
        </w:rPr>
      </w:pPr>
      <w:r>
        <mc:AlternateContent>
          <mc:Choice Requires="wps">
            <w:drawing>
              <wp:anchor behindDoc="0" distT="0" distB="0" distL="114300" distR="114300" simplePos="0" locked="0" layoutInCell="1" allowOverlap="1" relativeHeight="2" wp14:anchorId="7F3759AC">
                <wp:simplePos x="0" y="0"/>
                <wp:positionH relativeFrom="page">
                  <wp:posOffset>990600</wp:posOffset>
                </wp:positionH>
                <wp:positionV relativeFrom="paragraph">
                  <wp:posOffset>41275</wp:posOffset>
                </wp:positionV>
                <wp:extent cx="6203315" cy="2263775"/>
                <wp:effectExtent l="0" t="0" r="7620" b="3810"/>
                <wp:wrapTopAndBottom/>
                <wp:docPr id="2" name="Надпись 6"/>
                <a:graphic xmlns:a="http://schemas.openxmlformats.org/drawingml/2006/main">
                  <a:graphicData uri="http://schemas.microsoft.com/office/word/2010/wordprocessingShape">
                    <wps:wsp>
                      <wps:cNvSpPr/>
                      <wps:spPr>
                        <a:xfrm>
                          <a:off x="0" y="0"/>
                          <a:ext cx="6202800" cy="2263320"/>
                        </a:xfrm>
                        <a:prstGeom prst="rect">
                          <a:avLst/>
                        </a:prstGeom>
                        <a:noFill/>
                        <a:ln>
                          <a:noFill/>
                        </a:ln>
                      </wps:spPr>
                      <wps:style>
                        <a:lnRef idx="0"/>
                        <a:fillRef idx="0"/>
                        <a:effectRef idx="0"/>
                        <a:fontRef idx="minor"/>
                      </wps:style>
                      <wps:txbx>
                        <w:txbxContent>
                          <w:tbl>
                            <w:tblPr>
                              <w:tblStyle w:val="TableNormal"/>
                              <w:tblW w:w="9546" w:type="dxa"/>
                              <w:jc w:val="left"/>
                              <w:tblInd w:w="103" w:type="dxa"/>
                              <w:tblCellMar>
                                <w:top w:w="0" w:type="dxa"/>
                                <w:left w:w="108" w:type="dxa"/>
                                <w:bottom w:w="0" w:type="dxa"/>
                                <w:right w:w="108" w:type="dxa"/>
                              </w:tblCellMar>
                              <w:tblLook w:firstRow="1" w:noVBand="0" w:lastRow="1" w:firstColumn="1" w:lastColumn="1" w:noHBand="0" w:val="01e0"/>
                            </w:tblPr>
                            <w:tblGrid>
                              <w:gridCol w:w="660"/>
                              <w:gridCol w:w="3048"/>
                              <w:gridCol w:w="2253"/>
                              <w:gridCol w:w="843"/>
                              <w:gridCol w:w="1303"/>
                              <w:gridCol w:w="1438"/>
                            </w:tblGrid>
                            <w:tr>
                              <w:trPr>
                                <w:trHeight w:val="213" w:hRule="atLeast"/>
                              </w:trPr>
                              <w:tc>
                                <w:tcPr>
                                  <w:tcW w:w="660" w:type="dxa"/>
                                  <w:vMerge w:val="restart"/>
                                  <w:tcBorders>
                                    <w:top w:val="single" w:sz="6" w:space="0" w:color="000000"/>
                                    <w:left w:val="single" w:sz="4" w:space="0" w:color="000000"/>
                                    <w:bottom w:val="single" w:sz="6" w:space="0" w:color="000000"/>
                                    <w:right w:val="single" w:sz="6" w:space="0" w:color="000000"/>
                                  </w:tcBorders>
                                  <w:shd w:fill="auto" w:val="clear"/>
                                </w:tcPr>
                                <w:p>
                                  <w:pPr>
                                    <w:pStyle w:val="TableParagraph"/>
                                    <w:widowControl w:val="false"/>
                                    <w:spacing w:before="6" w:after="0"/>
                                    <w:jc w:val="left"/>
                                    <w:rPr>
                                      <w:sz w:val="26"/>
                                      <w:lang w:val="en-US"/>
                                    </w:rPr>
                                  </w:pPr>
                                  <w:r>
                                    <w:rPr>
                                      <w:sz w:val="26"/>
                                      <w:lang w:val="en-US"/>
                                    </w:rPr>
                                  </w:r>
                                </w:p>
                                <w:p>
                                  <w:pPr>
                                    <w:pStyle w:val="TableParagraph"/>
                                    <w:widowControl w:val="false"/>
                                    <w:ind w:left="213" w:hanging="0"/>
                                    <w:jc w:val="left"/>
                                    <w:rPr>
                                      <w:rFonts w:ascii="Arial" w:hAnsi="Arial"/>
                                    </w:rPr>
                                  </w:pPr>
                                  <w:r>
                                    <w:rPr>
                                      <w:rFonts w:ascii="Arial" w:hAnsi="Arial"/>
                                      <w:w w:val="103"/>
                                      <w:lang w:val="en-US"/>
                                    </w:rPr>
                                    <w:t>№</w:t>
                                  </w:r>
                                </w:p>
                                <w:p>
                                  <w:pPr>
                                    <w:pStyle w:val="TableParagraph"/>
                                    <w:widowControl w:val="false"/>
                                    <w:spacing w:before="12" w:after="0"/>
                                    <w:ind w:left="182" w:hanging="0"/>
                                    <w:jc w:val="left"/>
                                    <w:rPr>
                                      <w:sz w:val="23"/>
                                    </w:rPr>
                                  </w:pPr>
                                  <w:r>
                                    <w:rPr>
                                      <w:sz w:val="23"/>
                                      <w:lang w:val="en-US"/>
                                    </w:rPr>
                                    <w:t>п/п</w:t>
                                  </w:r>
                                </w:p>
                              </w:tc>
                              <w:tc>
                                <w:tcPr>
                                  <w:tcW w:w="3048" w:type="dxa"/>
                                  <w:vMerge w:val="restart"/>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auto" w:line="247" w:before="152" w:after="0"/>
                                    <w:ind w:left="677" w:right="634" w:hanging="43"/>
                                    <w:rPr>
                                      <w:sz w:val="23"/>
                                    </w:rPr>
                                  </w:pPr>
                                  <w:r>
                                    <w:rPr>
                                      <w:w w:val="105"/>
                                      <w:sz w:val="23"/>
                                      <w:lang w:val="en-US"/>
                                    </w:rPr>
                                    <w:t>Наименование муниципального образования</w:t>
                                  </w:r>
                                </w:p>
                              </w:tc>
                              <w:tc>
                                <w:tcPr>
                                  <w:tcW w:w="2253" w:type="dxa"/>
                                  <w:vMerge w:val="restart"/>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jc w:val="left"/>
                                    <w:rPr>
                                      <w:sz w:val="24"/>
                                      <w:lang w:val="en-US"/>
                                    </w:rPr>
                                  </w:pPr>
                                  <w:r>
                                    <w:rPr>
                                      <w:sz w:val="24"/>
                                      <w:lang w:val="en-US"/>
                                    </w:rPr>
                                  </w:r>
                                </w:p>
                                <w:p>
                                  <w:pPr>
                                    <w:pStyle w:val="TableParagraph"/>
                                    <w:widowControl w:val="false"/>
                                    <w:spacing w:before="155" w:after="0"/>
                                    <w:ind w:left="540" w:hanging="0"/>
                                    <w:jc w:val="left"/>
                                    <w:rPr>
                                      <w:sz w:val="23"/>
                                    </w:rPr>
                                  </w:pPr>
                                  <w:r>
                                    <w:rPr>
                                      <w:w w:val="105"/>
                                      <w:sz w:val="23"/>
                                      <w:lang w:val="en-US"/>
                                    </w:rPr>
                                    <w:t>Вид тарифа</w:t>
                                  </w:r>
                                </w:p>
                              </w:tc>
                              <w:tc>
                                <w:tcPr>
                                  <w:tcW w:w="843" w:type="dxa"/>
                                  <w:vMerge w:val="restart"/>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jc w:val="left"/>
                                    <w:rPr>
                                      <w:sz w:val="24"/>
                                      <w:lang w:val="en-US"/>
                                    </w:rPr>
                                  </w:pPr>
                                  <w:r>
                                    <w:rPr>
                                      <w:sz w:val="24"/>
                                      <w:lang w:val="en-US"/>
                                    </w:rPr>
                                  </w:r>
                                </w:p>
                                <w:p>
                                  <w:pPr>
                                    <w:pStyle w:val="TableParagraph"/>
                                    <w:widowControl w:val="false"/>
                                    <w:spacing w:before="155" w:after="0"/>
                                    <w:ind w:left="237" w:hanging="0"/>
                                    <w:jc w:val="left"/>
                                    <w:rPr>
                                      <w:sz w:val="23"/>
                                    </w:rPr>
                                  </w:pPr>
                                  <w:r>
                                    <w:rPr>
                                      <w:w w:val="105"/>
                                      <w:sz w:val="23"/>
                                      <w:lang w:val="en-US"/>
                                    </w:rPr>
                                    <w:t>Год</w:t>
                                  </w:r>
                                </w:p>
                              </w:tc>
                              <w:tc>
                                <w:tcPr>
                                  <w:tcW w:w="2741"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8" w:after="0"/>
                                    <w:ind w:left="387" w:hanging="0"/>
                                    <w:jc w:val="left"/>
                                    <w:rPr>
                                      <w:sz w:val="23"/>
                                    </w:rPr>
                                  </w:pPr>
                                  <w:r>
                                    <w:rPr>
                                      <w:w w:val="105"/>
                                      <w:sz w:val="23"/>
                                      <w:lang w:val="en-US"/>
                                    </w:rPr>
                                    <w:t>Вид теплоносителя</w:t>
                                  </w:r>
                                </w:p>
                              </w:tc>
                            </w:tr>
                            <w:tr>
                              <w:trPr>
                                <w:trHeight w:val="205" w:hRule="atLeast"/>
                              </w:trPr>
                              <w:tc>
                                <w:tcPr>
                                  <w:tcW w:w="660" w:type="dxa"/>
                                  <w:vMerge w:val="continue"/>
                                  <w:tcBorders>
                                    <w:left w:val="single" w:sz="4"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3048"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225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84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2741"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0" w:before="3" w:after="0"/>
                                    <w:ind w:left="1100" w:right="1079" w:hanging="0"/>
                                    <w:rPr>
                                      <w:sz w:val="23"/>
                                    </w:rPr>
                                  </w:pPr>
                                  <w:r>
                                    <w:rPr>
                                      <w:w w:val="105"/>
                                      <w:sz w:val="23"/>
                                      <w:lang w:val="en-US"/>
                                    </w:rPr>
                                    <w:t>Вода</w:t>
                                  </w:r>
                                </w:p>
                              </w:tc>
                            </w:tr>
                            <w:tr>
                              <w:trPr>
                                <w:trHeight w:val="428" w:hRule="atLeast"/>
                              </w:trPr>
                              <w:tc>
                                <w:tcPr>
                                  <w:tcW w:w="660" w:type="dxa"/>
                                  <w:vMerge w:val="continue"/>
                                  <w:tcBorders>
                                    <w:left w:val="single" w:sz="4"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3048"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225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84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130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before="13" w:after="0"/>
                                    <w:ind w:left="113" w:hanging="0"/>
                                    <w:jc w:val="left"/>
                                    <w:rPr>
                                      <w:sz w:val="23"/>
                                    </w:rPr>
                                  </w:pPr>
                                  <w:r>
                                    <w:rPr>
                                      <w:w w:val="105"/>
                                      <w:sz w:val="23"/>
                                      <w:lang w:val="en-US"/>
                                    </w:rPr>
                                    <w:t>01 января</w:t>
                                  </w:r>
                                </w:p>
                                <w:p>
                                  <w:pPr>
                                    <w:pStyle w:val="TableParagraph"/>
                                    <w:widowControl w:val="false"/>
                                    <w:spacing w:lineRule="exact" w:line="240" w:before="9" w:after="0"/>
                                    <w:ind w:left="165" w:hanging="0"/>
                                    <w:jc w:val="left"/>
                                    <w:rPr>
                                      <w:sz w:val="23"/>
                                    </w:rPr>
                                  </w:pPr>
                                  <w:r>
                                    <w:rPr>
                                      <w:w w:val="105"/>
                                      <w:sz w:val="23"/>
                                      <w:lang w:val="en-US"/>
                                    </w:rPr>
                                    <w:t>30 июня</w:t>
                                  </w:r>
                                </w:p>
                              </w:tc>
                              <w:tc>
                                <w:tcPr>
                                  <w:tcW w:w="1438"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before="13" w:after="0"/>
                                    <w:ind w:left="150" w:right="81" w:hanging="0"/>
                                    <w:rPr>
                                      <w:sz w:val="23"/>
                                    </w:rPr>
                                  </w:pPr>
                                  <w:r>
                                    <w:rPr>
                                      <w:w w:val="105"/>
                                      <w:sz w:val="23"/>
                                      <w:lang w:val="en-US"/>
                                    </w:rPr>
                                    <w:t>01 июля</w:t>
                                  </w:r>
                                </w:p>
                                <w:p>
                                  <w:pPr>
                                    <w:pStyle w:val="TableParagraph"/>
                                    <w:widowControl w:val="false"/>
                                    <w:spacing w:lineRule="exact" w:line="240" w:before="9" w:after="0"/>
                                    <w:ind w:left="150" w:right="120" w:hanging="0"/>
                                    <w:rPr>
                                      <w:sz w:val="23"/>
                                    </w:rPr>
                                  </w:pPr>
                                  <w:r>
                                    <w:rPr>
                                      <w:w w:val="105"/>
                                      <w:sz w:val="23"/>
                                      <w:lang w:val="en-US"/>
                                    </w:rPr>
                                    <w:t>31 декабря</w:t>
                                  </w:r>
                                </w:p>
                              </w:tc>
                            </w:tr>
                            <w:tr>
                              <w:trPr>
                                <w:trHeight w:val="217" w:hRule="atLeast"/>
                              </w:trPr>
                              <w:tc>
                                <w:tcPr>
                                  <w:tcW w:w="660" w:type="dxa"/>
                                  <w:tcBorders>
                                    <w:top w:val="single" w:sz="6" w:space="0" w:color="000000"/>
                                    <w:left w:val="single" w:sz="4" w:space="0" w:color="000000"/>
                                    <w:bottom w:val="single" w:sz="6" w:space="0" w:color="000000"/>
                                    <w:right w:val="single" w:sz="6" w:space="0" w:color="000000"/>
                                  </w:tcBorders>
                                  <w:shd w:fill="auto" w:val="clear"/>
                                </w:tcPr>
                                <w:p>
                                  <w:pPr>
                                    <w:pStyle w:val="TableParagraph"/>
                                    <w:widowControl w:val="false"/>
                                    <w:spacing w:lineRule="exact" w:line="245" w:before="13" w:after="0"/>
                                    <w:ind w:left="28" w:hanging="0"/>
                                    <w:rPr>
                                      <w:sz w:val="23"/>
                                    </w:rPr>
                                  </w:pPr>
                                  <w:r>
                                    <w:rPr>
                                      <w:w w:val="103"/>
                                      <w:sz w:val="23"/>
                                      <w:lang w:val="en-US"/>
                                    </w:rPr>
                                    <w:t>3</w:t>
                                  </w:r>
                                </w:p>
                              </w:tc>
                              <w:tc>
                                <w:tcPr>
                                  <w:tcW w:w="8885" w:type="dxa"/>
                                  <w:gridSpan w:val="5"/>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13" w:after="0"/>
                                    <w:ind w:left="2174" w:hanging="0"/>
                                    <w:jc w:val="left"/>
                                    <w:rPr>
                                      <w:sz w:val="23"/>
                                    </w:rPr>
                                  </w:pPr>
                                  <w:r>
                                    <w:rPr>
                                      <w:sz w:val="23"/>
                                      <w:lang w:val="en-US"/>
                                    </w:rPr>
                                    <w:t>Муниципальный район «Борзинский район»</w:t>
                                  </w:r>
                                </w:p>
                              </w:tc>
                            </w:tr>
                            <w:tr>
                              <w:trPr>
                                <w:trHeight w:val="424" w:hRule="atLeast"/>
                              </w:trPr>
                              <w:tc>
                                <w:tcPr>
                                  <w:tcW w:w="660" w:type="dxa"/>
                                  <w:vMerge w:val="restart"/>
                                  <w:tcBorders>
                                    <w:top w:val="single" w:sz="6" w:space="0" w:color="000000"/>
                                    <w:left w:val="single" w:sz="4" w:space="0" w:color="000000"/>
                                    <w:bottom w:val="single" w:sz="6" w:space="0" w:color="000000"/>
                                    <w:right w:val="single" w:sz="6" w:space="0" w:color="000000"/>
                                  </w:tcBorders>
                                  <w:shd w:fill="auto" w:val="clear"/>
                                </w:tcPr>
                                <w:p>
                                  <w:pPr>
                                    <w:pStyle w:val="TableParagraph"/>
                                    <w:widowControl w:val="false"/>
                                    <w:jc w:val="left"/>
                                    <w:rPr>
                                      <w:sz w:val="24"/>
                                      <w:lang w:val="en-US"/>
                                    </w:rPr>
                                  </w:pPr>
                                  <w:r>
                                    <w:rPr>
                                      <w:sz w:val="24"/>
                                      <w:lang w:val="en-US"/>
                                    </w:rPr>
                                  </w:r>
                                </w:p>
                                <w:p>
                                  <w:pPr>
                                    <w:pStyle w:val="TableParagraph"/>
                                    <w:widowControl w:val="false"/>
                                    <w:jc w:val="left"/>
                                    <w:rPr>
                                      <w:sz w:val="24"/>
                                      <w:lang w:val="en-US"/>
                                    </w:rPr>
                                  </w:pPr>
                                  <w:r>
                                    <w:rPr>
                                      <w:sz w:val="24"/>
                                      <w:lang w:val="en-US"/>
                                    </w:rPr>
                                  </w:r>
                                </w:p>
                                <w:p>
                                  <w:pPr>
                                    <w:pStyle w:val="TableParagraph"/>
                                    <w:widowControl w:val="false"/>
                                    <w:spacing w:before="8" w:after="0"/>
                                    <w:jc w:val="left"/>
                                    <w:rPr>
                                      <w:sz w:val="26"/>
                                      <w:lang w:val="en-US"/>
                                    </w:rPr>
                                  </w:pPr>
                                  <w:r>
                                    <w:rPr>
                                      <w:sz w:val="26"/>
                                      <w:lang w:val="en-US"/>
                                    </w:rPr>
                                  </w:r>
                                </w:p>
                                <w:p>
                                  <w:pPr>
                                    <w:pStyle w:val="TableParagraph"/>
                                    <w:widowControl w:val="false"/>
                                    <w:ind w:left="187" w:hanging="0"/>
                                    <w:jc w:val="left"/>
                                    <w:rPr>
                                      <w:sz w:val="23"/>
                                    </w:rPr>
                                  </w:pPr>
                                  <w:r>
                                    <w:rPr>
                                      <w:w w:val="105"/>
                                      <w:sz w:val="23"/>
                                      <w:lang w:val="en-US"/>
                                    </w:rPr>
                                    <w:t>3.1</w:t>
                                  </w:r>
                                </w:p>
                              </w:tc>
                              <w:tc>
                                <w:tcPr>
                                  <w:tcW w:w="3048" w:type="dxa"/>
                                  <w:vMerge w:val="restart"/>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jc w:val="left"/>
                                    <w:rPr>
                                      <w:sz w:val="24"/>
                                      <w:lang w:val="en-US"/>
                                    </w:rPr>
                                  </w:pPr>
                                  <w:r>
                                    <w:rPr>
                                      <w:sz w:val="24"/>
                                      <w:lang w:val="en-US"/>
                                    </w:rPr>
                                  </w:r>
                                </w:p>
                                <w:p>
                                  <w:pPr>
                                    <w:pStyle w:val="TableParagraph"/>
                                    <w:widowControl w:val="false"/>
                                    <w:jc w:val="left"/>
                                    <w:rPr>
                                      <w:sz w:val="24"/>
                                      <w:lang w:val="en-US"/>
                                    </w:rPr>
                                  </w:pPr>
                                  <w:r>
                                    <w:rPr>
                                      <w:sz w:val="24"/>
                                      <w:lang w:val="en-US"/>
                                    </w:rPr>
                                  </w:r>
                                </w:p>
                                <w:p>
                                  <w:pPr>
                                    <w:pStyle w:val="TableParagraph"/>
                                    <w:widowControl w:val="false"/>
                                    <w:spacing w:before="167" w:after="0"/>
                                    <w:ind w:left="408" w:right="397" w:hanging="0"/>
                                    <w:rPr>
                                      <w:sz w:val="23"/>
                                    </w:rPr>
                                  </w:pPr>
                                  <w:r>
                                    <w:rPr>
                                      <w:w w:val="105"/>
                                      <w:sz w:val="23"/>
                                      <w:lang w:val="en-US"/>
                                    </w:rPr>
                                    <w:t>Городское поселение</w:t>
                                  </w:r>
                                </w:p>
                                <w:p>
                                  <w:pPr>
                                    <w:pStyle w:val="TableParagraph"/>
                                    <w:widowControl w:val="false"/>
                                    <w:spacing w:before="15" w:after="0"/>
                                    <w:ind w:left="398" w:right="397" w:hanging="0"/>
                                    <w:rPr>
                                      <w:sz w:val="23"/>
                                    </w:rPr>
                                  </w:pPr>
                                  <w:r>
                                    <w:rPr>
                                      <w:w w:val="105"/>
                                      <w:sz w:val="23"/>
                                      <w:lang w:val="en-US"/>
                                    </w:rPr>
                                    <w:t>«Борзинское»</w:t>
                                  </w:r>
                                </w:p>
                              </w:tc>
                              <w:tc>
                                <w:tcPr>
                                  <w:tcW w:w="5837" w:type="dxa"/>
                                  <w:gridSpan w:val="4"/>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before="3" w:after="0"/>
                                    <w:ind w:left="348" w:right="332" w:hanging="0"/>
                                    <w:rPr>
                                      <w:sz w:val="23"/>
                                      <w:lang w:val="ru-RU"/>
                                    </w:rPr>
                                  </w:pPr>
                                  <w:r>
                                    <w:rPr>
                                      <w:w w:val="105"/>
                                      <w:sz w:val="23"/>
                                      <w:lang w:val="ru-RU"/>
                                    </w:rPr>
                                    <w:t>Для потребителей, в случае отсутствия</w:t>
                                  </w:r>
                                </w:p>
                                <w:p>
                                  <w:pPr>
                                    <w:pStyle w:val="TableParagraph"/>
                                    <w:widowControl w:val="false"/>
                                    <w:spacing w:lineRule="exact" w:line="240" w:before="15" w:after="0"/>
                                    <w:ind w:left="350" w:right="332" w:hanging="0"/>
                                    <w:rPr>
                                      <w:sz w:val="23"/>
                                      <w:lang w:val="ru-RU"/>
                                    </w:rPr>
                                  </w:pPr>
                                  <w:r>
                                    <w:rPr>
                                      <w:w w:val="105"/>
                                      <w:sz w:val="23"/>
                                      <w:lang w:val="ru-RU"/>
                                    </w:rPr>
                                    <w:t>дифференциации тарифов по схеме подключения</w:t>
                                  </w:r>
                                </w:p>
                              </w:tc>
                            </w:tr>
                            <w:tr>
                              <w:trPr>
                                <w:trHeight w:val="213" w:hRule="atLeast"/>
                              </w:trPr>
                              <w:tc>
                                <w:tcPr>
                                  <w:tcW w:w="660" w:type="dxa"/>
                                  <w:vMerge w:val="continue"/>
                                  <w:tcBorders>
                                    <w:left w:val="single" w:sz="4" w:space="0" w:color="000000"/>
                                    <w:bottom w:val="single" w:sz="6" w:space="0" w:color="000000"/>
                                    <w:right w:val="single" w:sz="6" w:space="0" w:color="000000"/>
                                  </w:tcBorders>
                                  <w:shd w:fill="auto" w:val="clear"/>
                                </w:tcPr>
                                <w:p>
                                  <w:pPr>
                                    <w:pStyle w:val="Style26"/>
                                    <w:widowControl w:val="false"/>
                                    <w:rPr>
                                      <w:sz w:val="2"/>
                                      <w:szCs w:val="2"/>
                                      <w:lang w:val="ru-RU"/>
                                    </w:rPr>
                                  </w:pPr>
                                  <w:r>
                                    <w:rPr>
                                      <w:sz w:val="2"/>
                                      <w:szCs w:val="2"/>
                                      <w:lang w:val="ru-RU"/>
                                    </w:rPr>
                                  </w:r>
                                </w:p>
                              </w:tc>
                              <w:tc>
                                <w:tcPr>
                                  <w:tcW w:w="3048"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ru-RU"/>
                                    </w:rPr>
                                  </w:pPr>
                                  <w:r>
                                    <w:rPr>
                                      <w:sz w:val="2"/>
                                      <w:szCs w:val="2"/>
                                      <w:lang w:val="ru-RU"/>
                                    </w:rPr>
                                  </w:r>
                                </w:p>
                              </w:tc>
                              <w:tc>
                                <w:tcPr>
                                  <w:tcW w:w="2253" w:type="dxa"/>
                                  <w:vMerge w:val="restart"/>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jc w:val="left"/>
                                    <w:rPr>
                                      <w:sz w:val="24"/>
                                      <w:lang w:val="ru-RU"/>
                                    </w:rPr>
                                  </w:pPr>
                                  <w:r>
                                    <w:rPr>
                                      <w:sz w:val="24"/>
                                      <w:lang w:val="ru-RU"/>
                                    </w:rPr>
                                  </w:r>
                                </w:p>
                                <w:p>
                                  <w:pPr>
                                    <w:pStyle w:val="TableParagraph"/>
                                    <w:widowControl w:val="false"/>
                                    <w:spacing w:lineRule="auto" w:line="247" w:before="169" w:after="0"/>
                                    <w:ind w:left="660" w:hanging="312"/>
                                    <w:jc w:val="left"/>
                                    <w:rPr>
                                      <w:sz w:val="23"/>
                                    </w:rPr>
                                  </w:pPr>
                                  <w:r>
                                    <w:rPr>
                                      <w:sz w:val="23"/>
                                      <w:lang w:val="en-US"/>
                                    </w:rPr>
                                    <w:t xml:space="preserve">одноставочный </w:t>
                                  </w:r>
                                  <w:r>
                                    <w:rPr>
                                      <w:w w:val="105"/>
                                      <w:sz w:val="23"/>
                                      <w:lang w:val="en-US"/>
                                    </w:rPr>
                                    <w:t>руб./Гкал</w:t>
                                  </w:r>
                                </w:p>
                              </w:tc>
                              <w:tc>
                                <w:tcPr>
                                  <w:tcW w:w="84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0" w:before="13" w:after="0"/>
                                    <w:ind w:left="167" w:right="131" w:hanging="0"/>
                                    <w:rPr>
                                      <w:sz w:val="23"/>
                                    </w:rPr>
                                  </w:pPr>
                                  <w:r>
                                    <w:rPr>
                                      <w:w w:val="105"/>
                                      <w:sz w:val="23"/>
                                      <w:lang w:val="en-US"/>
                                    </w:rPr>
                                    <w:t>2019</w:t>
                                  </w:r>
                                </w:p>
                              </w:tc>
                              <w:tc>
                                <w:tcPr>
                                  <w:tcW w:w="130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0" w:before="13" w:after="0"/>
                                    <w:ind w:left="206" w:right="184" w:hanging="0"/>
                                    <w:rPr>
                                      <w:sz w:val="23"/>
                                    </w:rPr>
                                  </w:pPr>
                                  <w:r>
                                    <w:rPr>
                                      <w:w w:val="105"/>
                                      <w:sz w:val="23"/>
                                      <w:lang w:val="en-US"/>
                                    </w:rPr>
                                    <w:t>2 978,43</w:t>
                                  </w:r>
                                </w:p>
                              </w:tc>
                              <w:tc>
                                <w:tcPr>
                                  <w:tcW w:w="1438"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0" w:before="13" w:after="0"/>
                                    <w:ind w:left="144" w:right="120" w:hanging="0"/>
                                    <w:rPr>
                                      <w:sz w:val="23"/>
                                    </w:rPr>
                                  </w:pPr>
                                  <w:r>
                                    <w:rPr>
                                      <w:w w:val="105"/>
                                      <w:sz w:val="23"/>
                                      <w:lang w:val="en-US"/>
                                    </w:rPr>
                                    <w:t>2 978,43</w:t>
                                  </w:r>
                                </w:p>
                              </w:tc>
                            </w:tr>
                            <w:tr>
                              <w:trPr>
                                <w:trHeight w:val="213" w:hRule="atLeast"/>
                              </w:trPr>
                              <w:tc>
                                <w:tcPr>
                                  <w:tcW w:w="660" w:type="dxa"/>
                                  <w:vMerge w:val="continue"/>
                                  <w:tcBorders>
                                    <w:left w:val="single" w:sz="4"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3048"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225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84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8" w:after="0"/>
                                    <w:ind w:left="167" w:right="136" w:hanging="0"/>
                                    <w:rPr>
                                      <w:sz w:val="23"/>
                                    </w:rPr>
                                  </w:pPr>
                                  <w:r>
                                    <w:rPr>
                                      <w:w w:val="105"/>
                                      <w:sz w:val="23"/>
                                      <w:lang w:val="en-US"/>
                                    </w:rPr>
                                    <w:t>2020</w:t>
                                  </w:r>
                                </w:p>
                              </w:tc>
                              <w:tc>
                                <w:tcPr>
                                  <w:tcW w:w="130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8" w:after="0"/>
                                    <w:ind w:left="206" w:right="184" w:hanging="0"/>
                                    <w:rPr>
                                      <w:sz w:val="23"/>
                                    </w:rPr>
                                  </w:pPr>
                                  <w:r>
                                    <w:rPr>
                                      <w:w w:val="105"/>
                                      <w:sz w:val="23"/>
                                      <w:lang w:val="en-US"/>
                                    </w:rPr>
                                    <w:t>2 978,43</w:t>
                                  </w:r>
                                </w:p>
                              </w:tc>
                              <w:tc>
                                <w:tcPr>
                                  <w:tcW w:w="1438"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8" w:after="0"/>
                                    <w:ind w:left="150" w:right="118" w:hanging="0"/>
                                    <w:rPr>
                                      <w:sz w:val="23"/>
                                    </w:rPr>
                                  </w:pPr>
                                  <w:r>
                                    <w:rPr>
                                      <w:w w:val="105"/>
                                      <w:sz w:val="23"/>
                                      <w:lang w:val="en-US"/>
                                    </w:rPr>
                                    <w:t>3 097,57</w:t>
                                  </w:r>
                                </w:p>
                              </w:tc>
                            </w:tr>
                            <w:tr>
                              <w:trPr>
                                <w:trHeight w:val="213" w:hRule="atLeast"/>
                              </w:trPr>
                              <w:tc>
                                <w:tcPr>
                                  <w:tcW w:w="660" w:type="dxa"/>
                                  <w:vMerge w:val="continue"/>
                                  <w:tcBorders>
                                    <w:left w:val="single" w:sz="4"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3048"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225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84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8" w:after="0"/>
                                    <w:ind w:left="167" w:right="131" w:hanging="0"/>
                                    <w:rPr>
                                      <w:sz w:val="23"/>
                                    </w:rPr>
                                  </w:pPr>
                                  <w:r>
                                    <w:rPr>
                                      <w:w w:val="105"/>
                                      <w:sz w:val="23"/>
                                      <w:lang w:val="en-US"/>
                                    </w:rPr>
                                    <w:t>2021</w:t>
                                  </w:r>
                                </w:p>
                              </w:tc>
                              <w:tc>
                                <w:tcPr>
                                  <w:tcW w:w="130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8" w:after="0"/>
                                    <w:ind w:left="213" w:right="184" w:hanging="0"/>
                                    <w:rPr>
                                      <w:sz w:val="23"/>
                                    </w:rPr>
                                  </w:pPr>
                                  <w:r>
                                    <w:rPr>
                                      <w:w w:val="105"/>
                                      <w:sz w:val="23"/>
                                      <w:lang w:val="en-US"/>
                                    </w:rPr>
                                    <w:t>3 097,57</w:t>
                                  </w:r>
                                </w:p>
                              </w:tc>
                              <w:tc>
                                <w:tcPr>
                                  <w:tcW w:w="1438"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8" w:after="0"/>
                                    <w:ind w:left="150" w:right="119" w:hanging="0"/>
                                    <w:rPr>
                                      <w:sz w:val="23"/>
                                    </w:rPr>
                                  </w:pPr>
                                  <w:r>
                                    <w:rPr>
                                      <w:w w:val="105"/>
                                      <w:sz w:val="23"/>
                                      <w:lang w:val="en-US"/>
                                    </w:rPr>
                                    <w:t>3 221,47</w:t>
                                  </w:r>
                                </w:p>
                              </w:tc>
                            </w:tr>
                            <w:tr>
                              <w:trPr>
                                <w:trHeight w:val="205" w:hRule="atLeast"/>
                              </w:trPr>
                              <w:tc>
                                <w:tcPr>
                                  <w:tcW w:w="660" w:type="dxa"/>
                                  <w:vMerge w:val="continue"/>
                                  <w:tcBorders>
                                    <w:left w:val="single" w:sz="4"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3048"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225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84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0" w:before="3" w:after="0"/>
                                    <w:ind w:left="167" w:right="131" w:hanging="0"/>
                                    <w:rPr>
                                      <w:sz w:val="23"/>
                                    </w:rPr>
                                  </w:pPr>
                                  <w:r>
                                    <w:rPr>
                                      <w:w w:val="105"/>
                                      <w:sz w:val="23"/>
                                      <w:lang w:val="en-US"/>
                                    </w:rPr>
                                    <w:t>2022</w:t>
                                  </w:r>
                                </w:p>
                              </w:tc>
                              <w:tc>
                                <w:tcPr>
                                  <w:tcW w:w="130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0" w:before="3" w:after="0"/>
                                    <w:ind w:left="212" w:right="184" w:hanging="0"/>
                                    <w:rPr>
                                      <w:sz w:val="23"/>
                                    </w:rPr>
                                  </w:pPr>
                                  <w:r>
                                    <w:rPr>
                                      <w:w w:val="105"/>
                                      <w:sz w:val="23"/>
                                      <w:lang w:val="en-US"/>
                                    </w:rPr>
                                    <w:t>3 221,47</w:t>
                                  </w:r>
                                </w:p>
                              </w:tc>
                              <w:tc>
                                <w:tcPr>
                                  <w:tcW w:w="1438"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0" w:before="3" w:after="0"/>
                                    <w:ind w:left="145" w:right="120" w:hanging="0"/>
                                    <w:rPr>
                                      <w:sz w:val="23"/>
                                    </w:rPr>
                                  </w:pPr>
                                  <w:r>
                                    <w:rPr>
                                      <w:w w:val="105"/>
                                      <w:sz w:val="23"/>
                                      <w:lang w:val="en-US"/>
                                    </w:rPr>
                                    <w:t>3 350,33</w:t>
                                  </w:r>
                                </w:p>
                              </w:tc>
                            </w:tr>
                            <w:tr>
                              <w:trPr>
                                <w:trHeight w:val="209" w:hRule="atLeast"/>
                              </w:trPr>
                              <w:tc>
                                <w:tcPr>
                                  <w:tcW w:w="660" w:type="dxa"/>
                                  <w:vMerge w:val="continue"/>
                                  <w:tcBorders>
                                    <w:left w:val="single" w:sz="4"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3048"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225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84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35" w:before="13" w:after="0"/>
                                    <w:ind w:left="167" w:right="136" w:hanging="0"/>
                                    <w:rPr>
                                      <w:sz w:val="23"/>
                                    </w:rPr>
                                  </w:pPr>
                                  <w:r>
                                    <w:rPr>
                                      <w:w w:val="105"/>
                                      <w:sz w:val="23"/>
                                      <w:lang w:val="en-US"/>
                                    </w:rPr>
                                    <w:t>2023</w:t>
                                  </w:r>
                                </w:p>
                              </w:tc>
                              <w:tc>
                                <w:tcPr>
                                  <w:tcW w:w="130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35" w:before="13" w:after="0"/>
                                    <w:ind w:left="206" w:right="184" w:hanging="0"/>
                                    <w:rPr>
                                      <w:sz w:val="23"/>
                                    </w:rPr>
                                  </w:pPr>
                                  <w:r>
                                    <w:rPr>
                                      <w:w w:val="105"/>
                                      <w:sz w:val="23"/>
                                      <w:lang w:val="en-US"/>
                                    </w:rPr>
                                    <w:t>3 350,33</w:t>
                                  </w:r>
                                </w:p>
                              </w:tc>
                              <w:tc>
                                <w:tcPr>
                                  <w:tcW w:w="1438"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35" w:before="13" w:after="0"/>
                                    <w:ind w:left="145" w:right="120" w:hanging="0"/>
                                    <w:rPr>
                                      <w:sz w:val="23"/>
                                    </w:rPr>
                                  </w:pPr>
                                  <w:r>
                                    <w:rPr>
                                      <w:w w:val="105"/>
                                      <w:sz w:val="23"/>
                                      <w:lang w:val="en-US"/>
                                    </w:rPr>
                                    <w:t>3 484,35</w:t>
                                  </w:r>
                                </w:p>
                              </w:tc>
                            </w:tr>
                          </w:tbl>
                          <w:p>
                            <w:pPr>
                              <w:pStyle w:val="Style18"/>
                              <w:rPr/>
                            </w:pPr>
                            <w:r>
                              <w:rPr/>
                            </w:r>
                          </w:p>
                          <w:p>
                            <w:pPr>
                              <w:pStyle w:val="Style18"/>
                              <w:rPr/>
                            </w:pPr>
                            <w:r>
                              <w:rPr/>
                            </w:r>
                          </w:p>
                        </w:txbxContent>
                      </wps:txbx>
                      <wps:bodyPr lIns="0" rIns="0" tIns="0" bIns="0">
                        <a:noAutofit/>
                      </wps:bodyPr>
                    </wps:wsp>
                  </a:graphicData>
                </a:graphic>
              </wp:anchor>
            </w:drawing>
          </mc:Choice>
          <mc:Fallback>
            <w:pict>
              <v:rect id="shape_0" ID="Надпись 6" stroked="f" style="position:absolute;margin-left:78pt;margin-top:3.25pt;width:488.35pt;height:178.15pt;mso-position-horizontal-relative:page" wp14:anchorId="7F3759AC">
                <w10:wrap type="square"/>
                <v:fill o:detectmouseclick="t" on="false"/>
                <v:stroke color="#3465a4" joinstyle="round" endcap="flat"/>
                <v:textbox>
                  <w:txbxContent>
                    <w:tbl>
                      <w:tblPr>
                        <w:tblStyle w:val="TableNormal"/>
                        <w:tblW w:w="9546" w:type="dxa"/>
                        <w:jc w:val="left"/>
                        <w:tblInd w:w="103" w:type="dxa"/>
                        <w:tblCellMar>
                          <w:top w:w="0" w:type="dxa"/>
                          <w:left w:w="108" w:type="dxa"/>
                          <w:bottom w:w="0" w:type="dxa"/>
                          <w:right w:w="108" w:type="dxa"/>
                        </w:tblCellMar>
                        <w:tblLook w:firstRow="1" w:noVBand="0" w:lastRow="1" w:firstColumn="1" w:lastColumn="1" w:noHBand="0" w:val="01e0"/>
                      </w:tblPr>
                      <w:tblGrid>
                        <w:gridCol w:w="660"/>
                        <w:gridCol w:w="3048"/>
                        <w:gridCol w:w="2253"/>
                        <w:gridCol w:w="843"/>
                        <w:gridCol w:w="1303"/>
                        <w:gridCol w:w="1438"/>
                      </w:tblGrid>
                      <w:tr>
                        <w:trPr>
                          <w:trHeight w:val="213" w:hRule="atLeast"/>
                        </w:trPr>
                        <w:tc>
                          <w:tcPr>
                            <w:tcW w:w="660" w:type="dxa"/>
                            <w:vMerge w:val="restart"/>
                            <w:tcBorders>
                              <w:top w:val="single" w:sz="6" w:space="0" w:color="000000"/>
                              <w:left w:val="single" w:sz="4" w:space="0" w:color="000000"/>
                              <w:bottom w:val="single" w:sz="6" w:space="0" w:color="000000"/>
                              <w:right w:val="single" w:sz="6" w:space="0" w:color="000000"/>
                            </w:tcBorders>
                            <w:shd w:fill="auto" w:val="clear"/>
                          </w:tcPr>
                          <w:p>
                            <w:pPr>
                              <w:pStyle w:val="TableParagraph"/>
                              <w:widowControl w:val="false"/>
                              <w:spacing w:before="6" w:after="0"/>
                              <w:jc w:val="left"/>
                              <w:rPr>
                                <w:sz w:val="26"/>
                                <w:lang w:val="en-US"/>
                              </w:rPr>
                            </w:pPr>
                            <w:r>
                              <w:rPr>
                                <w:sz w:val="26"/>
                                <w:lang w:val="en-US"/>
                              </w:rPr>
                            </w:r>
                          </w:p>
                          <w:p>
                            <w:pPr>
                              <w:pStyle w:val="TableParagraph"/>
                              <w:widowControl w:val="false"/>
                              <w:ind w:left="213" w:hanging="0"/>
                              <w:jc w:val="left"/>
                              <w:rPr>
                                <w:rFonts w:ascii="Arial" w:hAnsi="Arial"/>
                              </w:rPr>
                            </w:pPr>
                            <w:r>
                              <w:rPr>
                                <w:rFonts w:ascii="Arial" w:hAnsi="Arial"/>
                                <w:w w:val="103"/>
                                <w:lang w:val="en-US"/>
                              </w:rPr>
                              <w:t>№</w:t>
                            </w:r>
                          </w:p>
                          <w:p>
                            <w:pPr>
                              <w:pStyle w:val="TableParagraph"/>
                              <w:widowControl w:val="false"/>
                              <w:spacing w:before="12" w:after="0"/>
                              <w:ind w:left="182" w:hanging="0"/>
                              <w:jc w:val="left"/>
                              <w:rPr>
                                <w:sz w:val="23"/>
                              </w:rPr>
                            </w:pPr>
                            <w:r>
                              <w:rPr>
                                <w:sz w:val="23"/>
                                <w:lang w:val="en-US"/>
                              </w:rPr>
                              <w:t>п/п</w:t>
                            </w:r>
                          </w:p>
                        </w:tc>
                        <w:tc>
                          <w:tcPr>
                            <w:tcW w:w="3048" w:type="dxa"/>
                            <w:vMerge w:val="restart"/>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auto" w:line="247" w:before="152" w:after="0"/>
                              <w:ind w:left="677" w:right="634" w:hanging="43"/>
                              <w:rPr>
                                <w:sz w:val="23"/>
                              </w:rPr>
                            </w:pPr>
                            <w:r>
                              <w:rPr>
                                <w:w w:val="105"/>
                                <w:sz w:val="23"/>
                                <w:lang w:val="en-US"/>
                              </w:rPr>
                              <w:t>Наименование муниципального образования</w:t>
                            </w:r>
                          </w:p>
                        </w:tc>
                        <w:tc>
                          <w:tcPr>
                            <w:tcW w:w="2253" w:type="dxa"/>
                            <w:vMerge w:val="restart"/>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jc w:val="left"/>
                              <w:rPr>
                                <w:sz w:val="24"/>
                                <w:lang w:val="en-US"/>
                              </w:rPr>
                            </w:pPr>
                            <w:r>
                              <w:rPr>
                                <w:sz w:val="24"/>
                                <w:lang w:val="en-US"/>
                              </w:rPr>
                            </w:r>
                          </w:p>
                          <w:p>
                            <w:pPr>
                              <w:pStyle w:val="TableParagraph"/>
                              <w:widowControl w:val="false"/>
                              <w:spacing w:before="155" w:after="0"/>
                              <w:ind w:left="540" w:hanging="0"/>
                              <w:jc w:val="left"/>
                              <w:rPr>
                                <w:sz w:val="23"/>
                              </w:rPr>
                            </w:pPr>
                            <w:r>
                              <w:rPr>
                                <w:w w:val="105"/>
                                <w:sz w:val="23"/>
                                <w:lang w:val="en-US"/>
                              </w:rPr>
                              <w:t>Вид тарифа</w:t>
                            </w:r>
                          </w:p>
                        </w:tc>
                        <w:tc>
                          <w:tcPr>
                            <w:tcW w:w="843" w:type="dxa"/>
                            <w:vMerge w:val="restart"/>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jc w:val="left"/>
                              <w:rPr>
                                <w:sz w:val="24"/>
                                <w:lang w:val="en-US"/>
                              </w:rPr>
                            </w:pPr>
                            <w:r>
                              <w:rPr>
                                <w:sz w:val="24"/>
                                <w:lang w:val="en-US"/>
                              </w:rPr>
                            </w:r>
                          </w:p>
                          <w:p>
                            <w:pPr>
                              <w:pStyle w:val="TableParagraph"/>
                              <w:widowControl w:val="false"/>
                              <w:spacing w:before="155" w:after="0"/>
                              <w:ind w:left="237" w:hanging="0"/>
                              <w:jc w:val="left"/>
                              <w:rPr>
                                <w:sz w:val="23"/>
                              </w:rPr>
                            </w:pPr>
                            <w:r>
                              <w:rPr>
                                <w:w w:val="105"/>
                                <w:sz w:val="23"/>
                                <w:lang w:val="en-US"/>
                              </w:rPr>
                              <w:t>Год</w:t>
                            </w:r>
                          </w:p>
                        </w:tc>
                        <w:tc>
                          <w:tcPr>
                            <w:tcW w:w="2741"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8" w:after="0"/>
                              <w:ind w:left="387" w:hanging="0"/>
                              <w:jc w:val="left"/>
                              <w:rPr>
                                <w:sz w:val="23"/>
                              </w:rPr>
                            </w:pPr>
                            <w:r>
                              <w:rPr>
                                <w:w w:val="105"/>
                                <w:sz w:val="23"/>
                                <w:lang w:val="en-US"/>
                              </w:rPr>
                              <w:t>Вид теплоносителя</w:t>
                            </w:r>
                          </w:p>
                        </w:tc>
                      </w:tr>
                      <w:tr>
                        <w:trPr>
                          <w:trHeight w:val="205" w:hRule="atLeast"/>
                        </w:trPr>
                        <w:tc>
                          <w:tcPr>
                            <w:tcW w:w="660" w:type="dxa"/>
                            <w:vMerge w:val="continue"/>
                            <w:tcBorders>
                              <w:left w:val="single" w:sz="4"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3048"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225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84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2741"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0" w:before="3" w:after="0"/>
                              <w:ind w:left="1100" w:right="1079" w:hanging="0"/>
                              <w:rPr>
                                <w:sz w:val="23"/>
                              </w:rPr>
                            </w:pPr>
                            <w:r>
                              <w:rPr>
                                <w:w w:val="105"/>
                                <w:sz w:val="23"/>
                                <w:lang w:val="en-US"/>
                              </w:rPr>
                              <w:t>Вода</w:t>
                            </w:r>
                          </w:p>
                        </w:tc>
                      </w:tr>
                      <w:tr>
                        <w:trPr>
                          <w:trHeight w:val="428" w:hRule="atLeast"/>
                        </w:trPr>
                        <w:tc>
                          <w:tcPr>
                            <w:tcW w:w="660" w:type="dxa"/>
                            <w:vMerge w:val="continue"/>
                            <w:tcBorders>
                              <w:left w:val="single" w:sz="4"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3048"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225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84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130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before="13" w:after="0"/>
                              <w:ind w:left="113" w:hanging="0"/>
                              <w:jc w:val="left"/>
                              <w:rPr>
                                <w:sz w:val="23"/>
                              </w:rPr>
                            </w:pPr>
                            <w:r>
                              <w:rPr>
                                <w:w w:val="105"/>
                                <w:sz w:val="23"/>
                                <w:lang w:val="en-US"/>
                              </w:rPr>
                              <w:t>01 января</w:t>
                            </w:r>
                          </w:p>
                          <w:p>
                            <w:pPr>
                              <w:pStyle w:val="TableParagraph"/>
                              <w:widowControl w:val="false"/>
                              <w:spacing w:lineRule="exact" w:line="240" w:before="9" w:after="0"/>
                              <w:ind w:left="165" w:hanging="0"/>
                              <w:jc w:val="left"/>
                              <w:rPr>
                                <w:sz w:val="23"/>
                              </w:rPr>
                            </w:pPr>
                            <w:r>
                              <w:rPr>
                                <w:w w:val="105"/>
                                <w:sz w:val="23"/>
                                <w:lang w:val="en-US"/>
                              </w:rPr>
                              <w:t>30 июня</w:t>
                            </w:r>
                          </w:p>
                        </w:tc>
                        <w:tc>
                          <w:tcPr>
                            <w:tcW w:w="1438"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before="13" w:after="0"/>
                              <w:ind w:left="150" w:right="81" w:hanging="0"/>
                              <w:rPr>
                                <w:sz w:val="23"/>
                              </w:rPr>
                            </w:pPr>
                            <w:r>
                              <w:rPr>
                                <w:w w:val="105"/>
                                <w:sz w:val="23"/>
                                <w:lang w:val="en-US"/>
                              </w:rPr>
                              <w:t>01 июля</w:t>
                            </w:r>
                          </w:p>
                          <w:p>
                            <w:pPr>
                              <w:pStyle w:val="TableParagraph"/>
                              <w:widowControl w:val="false"/>
                              <w:spacing w:lineRule="exact" w:line="240" w:before="9" w:after="0"/>
                              <w:ind w:left="150" w:right="120" w:hanging="0"/>
                              <w:rPr>
                                <w:sz w:val="23"/>
                              </w:rPr>
                            </w:pPr>
                            <w:r>
                              <w:rPr>
                                <w:w w:val="105"/>
                                <w:sz w:val="23"/>
                                <w:lang w:val="en-US"/>
                              </w:rPr>
                              <w:t>31 декабря</w:t>
                            </w:r>
                          </w:p>
                        </w:tc>
                      </w:tr>
                      <w:tr>
                        <w:trPr>
                          <w:trHeight w:val="217" w:hRule="atLeast"/>
                        </w:trPr>
                        <w:tc>
                          <w:tcPr>
                            <w:tcW w:w="660" w:type="dxa"/>
                            <w:tcBorders>
                              <w:top w:val="single" w:sz="6" w:space="0" w:color="000000"/>
                              <w:left w:val="single" w:sz="4" w:space="0" w:color="000000"/>
                              <w:bottom w:val="single" w:sz="6" w:space="0" w:color="000000"/>
                              <w:right w:val="single" w:sz="6" w:space="0" w:color="000000"/>
                            </w:tcBorders>
                            <w:shd w:fill="auto" w:val="clear"/>
                          </w:tcPr>
                          <w:p>
                            <w:pPr>
                              <w:pStyle w:val="TableParagraph"/>
                              <w:widowControl w:val="false"/>
                              <w:spacing w:lineRule="exact" w:line="245" w:before="13" w:after="0"/>
                              <w:ind w:left="28" w:hanging="0"/>
                              <w:rPr>
                                <w:sz w:val="23"/>
                              </w:rPr>
                            </w:pPr>
                            <w:r>
                              <w:rPr>
                                <w:w w:val="103"/>
                                <w:sz w:val="23"/>
                                <w:lang w:val="en-US"/>
                              </w:rPr>
                              <w:t>3</w:t>
                            </w:r>
                          </w:p>
                        </w:tc>
                        <w:tc>
                          <w:tcPr>
                            <w:tcW w:w="8885" w:type="dxa"/>
                            <w:gridSpan w:val="5"/>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13" w:after="0"/>
                              <w:ind w:left="2174" w:hanging="0"/>
                              <w:jc w:val="left"/>
                              <w:rPr>
                                <w:sz w:val="23"/>
                              </w:rPr>
                            </w:pPr>
                            <w:r>
                              <w:rPr>
                                <w:sz w:val="23"/>
                                <w:lang w:val="en-US"/>
                              </w:rPr>
                              <w:t>Муниципальный район «Борзинский район»</w:t>
                            </w:r>
                          </w:p>
                        </w:tc>
                      </w:tr>
                      <w:tr>
                        <w:trPr>
                          <w:trHeight w:val="424" w:hRule="atLeast"/>
                        </w:trPr>
                        <w:tc>
                          <w:tcPr>
                            <w:tcW w:w="660" w:type="dxa"/>
                            <w:vMerge w:val="restart"/>
                            <w:tcBorders>
                              <w:top w:val="single" w:sz="6" w:space="0" w:color="000000"/>
                              <w:left w:val="single" w:sz="4" w:space="0" w:color="000000"/>
                              <w:bottom w:val="single" w:sz="6" w:space="0" w:color="000000"/>
                              <w:right w:val="single" w:sz="6" w:space="0" w:color="000000"/>
                            </w:tcBorders>
                            <w:shd w:fill="auto" w:val="clear"/>
                          </w:tcPr>
                          <w:p>
                            <w:pPr>
                              <w:pStyle w:val="TableParagraph"/>
                              <w:widowControl w:val="false"/>
                              <w:jc w:val="left"/>
                              <w:rPr>
                                <w:sz w:val="24"/>
                                <w:lang w:val="en-US"/>
                              </w:rPr>
                            </w:pPr>
                            <w:r>
                              <w:rPr>
                                <w:sz w:val="24"/>
                                <w:lang w:val="en-US"/>
                              </w:rPr>
                            </w:r>
                          </w:p>
                          <w:p>
                            <w:pPr>
                              <w:pStyle w:val="TableParagraph"/>
                              <w:widowControl w:val="false"/>
                              <w:jc w:val="left"/>
                              <w:rPr>
                                <w:sz w:val="24"/>
                                <w:lang w:val="en-US"/>
                              </w:rPr>
                            </w:pPr>
                            <w:r>
                              <w:rPr>
                                <w:sz w:val="24"/>
                                <w:lang w:val="en-US"/>
                              </w:rPr>
                            </w:r>
                          </w:p>
                          <w:p>
                            <w:pPr>
                              <w:pStyle w:val="TableParagraph"/>
                              <w:widowControl w:val="false"/>
                              <w:spacing w:before="8" w:after="0"/>
                              <w:jc w:val="left"/>
                              <w:rPr>
                                <w:sz w:val="26"/>
                                <w:lang w:val="en-US"/>
                              </w:rPr>
                            </w:pPr>
                            <w:r>
                              <w:rPr>
                                <w:sz w:val="26"/>
                                <w:lang w:val="en-US"/>
                              </w:rPr>
                            </w:r>
                          </w:p>
                          <w:p>
                            <w:pPr>
                              <w:pStyle w:val="TableParagraph"/>
                              <w:widowControl w:val="false"/>
                              <w:ind w:left="187" w:hanging="0"/>
                              <w:jc w:val="left"/>
                              <w:rPr>
                                <w:sz w:val="23"/>
                              </w:rPr>
                            </w:pPr>
                            <w:r>
                              <w:rPr>
                                <w:w w:val="105"/>
                                <w:sz w:val="23"/>
                                <w:lang w:val="en-US"/>
                              </w:rPr>
                              <w:t>3.1</w:t>
                            </w:r>
                          </w:p>
                        </w:tc>
                        <w:tc>
                          <w:tcPr>
                            <w:tcW w:w="3048" w:type="dxa"/>
                            <w:vMerge w:val="restart"/>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jc w:val="left"/>
                              <w:rPr>
                                <w:sz w:val="24"/>
                                <w:lang w:val="en-US"/>
                              </w:rPr>
                            </w:pPr>
                            <w:r>
                              <w:rPr>
                                <w:sz w:val="24"/>
                                <w:lang w:val="en-US"/>
                              </w:rPr>
                            </w:r>
                          </w:p>
                          <w:p>
                            <w:pPr>
                              <w:pStyle w:val="TableParagraph"/>
                              <w:widowControl w:val="false"/>
                              <w:jc w:val="left"/>
                              <w:rPr>
                                <w:sz w:val="24"/>
                                <w:lang w:val="en-US"/>
                              </w:rPr>
                            </w:pPr>
                            <w:r>
                              <w:rPr>
                                <w:sz w:val="24"/>
                                <w:lang w:val="en-US"/>
                              </w:rPr>
                            </w:r>
                          </w:p>
                          <w:p>
                            <w:pPr>
                              <w:pStyle w:val="TableParagraph"/>
                              <w:widowControl w:val="false"/>
                              <w:spacing w:before="167" w:after="0"/>
                              <w:ind w:left="408" w:right="397" w:hanging="0"/>
                              <w:rPr>
                                <w:sz w:val="23"/>
                              </w:rPr>
                            </w:pPr>
                            <w:r>
                              <w:rPr>
                                <w:w w:val="105"/>
                                <w:sz w:val="23"/>
                                <w:lang w:val="en-US"/>
                              </w:rPr>
                              <w:t>Городское поселение</w:t>
                            </w:r>
                          </w:p>
                          <w:p>
                            <w:pPr>
                              <w:pStyle w:val="TableParagraph"/>
                              <w:widowControl w:val="false"/>
                              <w:spacing w:before="15" w:after="0"/>
                              <w:ind w:left="398" w:right="397" w:hanging="0"/>
                              <w:rPr>
                                <w:sz w:val="23"/>
                              </w:rPr>
                            </w:pPr>
                            <w:r>
                              <w:rPr>
                                <w:w w:val="105"/>
                                <w:sz w:val="23"/>
                                <w:lang w:val="en-US"/>
                              </w:rPr>
                              <w:t>«Борзинское»</w:t>
                            </w:r>
                          </w:p>
                        </w:tc>
                        <w:tc>
                          <w:tcPr>
                            <w:tcW w:w="5837" w:type="dxa"/>
                            <w:gridSpan w:val="4"/>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before="3" w:after="0"/>
                              <w:ind w:left="348" w:right="332" w:hanging="0"/>
                              <w:rPr>
                                <w:sz w:val="23"/>
                                <w:lang w:val="ru-RU"/>
                              </w:rPr>
                            </w:pPr>
                            <w:r>
                              <w:rPr>
                                <w:w w:val="105"/>
                                <w:sz w:val="23"/>
                                <w:lang w:val="ru-RU"/>
                              </w:rPr>
                              <w:t>Для потребителей, в случае отсутствия</w:t>
                            </w:r>
                          </w:p>
                          <w:p>
                            <w:pPr>
                              <w:pStyle w:val="TableParagraph"/>
                              <w:widowControl w:val="false"/>
                              <w:spacing w:lineRule="exact" w:line="240" w:before="15" w:after="0"/>
                              <w:ind w:left="350" w:right="332" w:hanging="0"/>
                              <w:rPr>
                                <w:sz w:val="23"/>
                                <w:lang w:val="ru-RU"/>
                              </w:rPr>
                            </w:pPr>
                            <w:r>
                              <w:rPr>
                                <w:w w:val="105"/>
                                <w:sz w:val="23"/>
                                <w:lang w:val="ru-RU"/>
                              </w:rPr>
                              <w:t>дифференциации тарифов по схеме подключения</w:t>
                            </w:r>
                          </w:p>
                        </w:tc>
                      </w:tr>
                      <w:tr>
                        <w:trPr>
                          <w:trHeight w:val="213" w:hRule="atLeast"/>
                        </w:trPr>
                        <w:tc>
                          <w:tcPr>
                            <w:tcW w:w="660" w:type="dxa"/>
                            <w:vMerge w:val="continue"/>
                            <w:tcBorders>
                              <w:left w:val="single" w:sz="4" w:space="0" w:color="000000"/>
                              <w:bottom w:val="single" w:sz="6" w:space="0" w:color="000000"/>
                              <w:right w:val="single" w:sz="6" w:space="0" w:color="000000"/>
                            </w:tcBorders>
                            <w:shd w:fill="auto" w:val="clear"/>
                          </w:tcPr>
                          <w:p>
                            <w:pPr>
                              <w:pStyle w:val="Style26"/>
                              <w:widowControl w:val="false"/>
                              <w:rPr>
                                <w:sz w:val="2"/>
                                <w:szCs w:val="2"/>
                                <w:lang w:val="ru-RU"/>
                              </w:rPr>
                            </w:pPr>
                            <w:r>
                              <w:rPr>
                                <w:sz w:val="2"/>
                                <w:szCs w:val="2"/>
                                <w:lang w:val="ru-RU"/>
                              </w:rPr>
                            </w:r>
                          </w:p>
                        </w:tc>
                        <w:tc>
                          <w:tcPr>
                            <w:tcW w:w="3048"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ru-RU"/>
                              </w:rPr>
                            </w:pPr>
                            <w:r>
                              <w:rPr>
                                <w:sz w:val="2"/>
                                <w:szCs w:val="2"/>
                                <w:lang w:val="ru-RU"/>
                              </w:rPr>
                            </w:r>
                          </w:p>
                        </w:tc>
                        <w:tc>
                          <w:tcPr>
                            <w:tcW w:w="2253" w:type="dxa"/>
                            <w:vMerge w:val="restart"/>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jc w:val="left"/>
                              <w:rPr>
                                <w:sz w:val="24"/>
                                <w:lang w:val="ru-RU"/>
                              </w:rPr>
                            </w:pPr>
                            <w:r>
                              <w:rPr>
                                <w:sz w:val="24"/>
                                <w:lang w:val="ru-RU"/>
                              </w:rPr>
                            </w:r>
                          </w:p>
                          <w:p>
                            <w:pPr>
                              <w:pStyle w:val="TableParagraph"/>
                              <w:widowControl w:val="false"/>
                              <w:spacing w:lineRule="auto" w:line="247" w:before="169" w:after="0"/>
                              <w:ind w:left="660" w:hanging="312"/>
                              <w:jc w:val="left"/>
                              <w:rPr>
                                <w:sz w:val="23"/>
                              </w:rPr>
                            </w:pPr>
                            <w:r>
                              <w:rPr>
                                <w:sz w:val="23"/>
                                <w:lang w:val="en-US"/>
                              </w:rPr>
                              <w:t xml:space="preserve">одноставочный </w:t>
                            </w:r>
                            <w:r>
                              <w:rPr>
                                <w:w w:val="105"/>
                                <w:sz w:val="23"/>
                                <w:lang w:val="en-US"/>
                              </w:rPr>
                              <w:t>руб./Гкал</w:t>
                            </w:r>
                          </w:p>
                        </w:tc>
                        <w:tc>
                          <w:tcPr>
                            <w:tcW w:w="84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0" w:before="13" w:after="0"/>
                              <w:ind w:left="167" w:right="131" w:hanging="0"/>
                              <w:rPr>
                                <w:sz w:val="23"/>
                              </w:rPr>
                            </w:pPr>
                            <w:r>
                              <w:rPr>
                                <w:w w:val="105"/>
                                <w:sz w:val="23"/>
                                <w:lang w:val="en-US"/>
                              </w:rPr>
                              <w:t>2019</w:t>
                            </w:r>
                          </w:p>
                        </w:tc>
                        <w:tc>
                          <w:tcPr>
                            <w:tcW w:w="130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0" w:before="13" w:after="0"/>
                              <w:ind w:left="206" w:right="184" w:hanging="0"/>
                              <w:rPr>
                                <w:sz w:val="23"/>
                              </w:rPr>
                            </w:pPr>
                            <w:r>
                              <w:rPr>
                                <w:w w:val="105"/>
                                <w:sz w:val="23"/>
                                <w:lang w:val="en-US"/>
                              </w:rPr>
                              <w:t>2 978,43</w:t>
                            </w:r>
                          </w:p>
                        </w:tc>
                        <w:tc>
                          <w:tcPr>
                            <w:tcW w:w="1438"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0" w:before="13" w:after="0"/>
                              <w:ind w:left="144" w:right="120" w:hanging="0"/>
                              <w:rPr>
                                <w:sz w:val="23"/>
                              </w:rPr>
                            </w:pPr>
                            <w:r>
                              <w:rPr>
                                <w:w w:val="105"/>
                                <w:sz w:val="23"/>
                                <w:lang w:val="en-US"/>
                              </w:rPr>
                              <w:t>2 978,43</w:t>
                            </w:r>
                          </w:p>
                        </w:tc>
                      </w:tr>
                      <w:tr>
                        <w:trPr>
                          <w:trHeight w:val="213" w:hRule="atLeast"/>
                        </w:trPr>
                        <w:tc>
                          <w:tcPr>
                            <w:tcW w:w="660" w:type="dxa"/>
                            <w:vMerge w:val="continue"/>
                            <w:tcBorders>
                              <w:left w:val="single" w:sz="4"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3048"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225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84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8" w:after="0"/>
                              <w:ind w:left="167" w:right="136" w:hanging="0"/>
                              <w:rPr>
                                <w:sz w:val="23"/>
                              </w:rPr>
                            </w:pPr>
                            <w:r>
                              <w:rPr>
                                <w:w w:val="105"/>
                                <w:sz w:val="23"/>
                                <w:lang w:val="en-US"/>
                              </w:rPr>
                              <w:t>2020</w:t>
                            </w:r>
                          </w:p>
                        </w:tc>
                        <w:tc>
                          <w:tcPr>
                            <w:tcW w:w="130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8" w:after="0"/>
                              <w:ind w:left="206" w:right="184" w:hanging="0"/>
                              <w:rPr>
                                <w:sz w:val="23"/>
                              </w:rPr>
                            </w:pPr>
                            <w:r>
                              <w:rPr>
                                <w:w w:val="105"/>
                                <w:sz w:val="23"/>
                                <w:lang w:val="en-US"/>
                              </w:rPr>
                              <w:t>2 978,43</w:t>
                            </w:r>
                          </w:p>
                        </w:tc>
                        <w:tc>
                          <w:tcPr>
                            <w:tcW w:w="1438"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8" w:after="0"/>
                              <w:ind w:left="150" w:right="118" w:hanging="0"/>
                              <w:rPr>
                                <w:sz w:val="23"/>
                              </w:rPr>
                            </w:pPr>
                            <w:r>
                              <w:rPr>
                                <w:w w:val="105"/>
                                <w:sz w:val="23"/>
                                <w:lang w:val="en-US"/>
                              </w:rPr>
                              <w:t>3 097,57</w:t>
                            </w:r>
                          </w:p>
                        </w:tc>
                      </w:tr>
                      <w:tr>
                        <w:trPr>
                          <w:trHeight w:val="213" w:hRule="atLeast"/>
                        </w:trPr>
                        <w:tc>
                          <w:tcPr>
                            <w:tcW w:w="660" w:type="dxa"/>
                            <w:vMerge w:val="continue"/>
                            <w:tcBorders>
                              <w:left w:val="single" w:sz="4"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3048"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225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84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8" w:after="0"/>
                              <w:ind w:left="167" w:right="131" w:hanging="0"/>
                              <w:rPr>
                                <w:sz w:val="23"/>
                              </w:rPr>
                            </w:pPr>
                            <w:r>
                              <w:rPr>
                                <w:w w:val="105"/>
                                <w:sz w:val="23"/>
                                <w:lang w:val="en-US"/>
                              </w:rPr>
                              <w:t>2021</w:t>
                            </w:r>
                          </w:p>
                        </w:tc>
                        <w:tc>
                          <w:tcPr>
                            <w:tcW w:w="130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8" w:after="0"/>
                              <w:ind w:left="213" w:right="184" w:hanging="0"/>
                              <w:rPr>
                                <w:sz w:val="23"/>
                              </w:rPr>
                            </w:pPr>
                            <w:r>
                              <w:rPr>
                                <w:w w:val="105"/>
                                <w:sz w:val="23"/>
                                <w:lang w:val="en-US"/>
                              </w:rPr>
                              <w:t>3 097,57</w:t>
                            </w:r>
                          </w:p>
                        </w:tc>
                        <w:tc>
                          <w:tcPr>
                            <w:tcW w:w="1438"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5" w:before="8" w:after="0"/>
                              <w:ind w:left="150" w:right="119" w:hanging="0"/>
                              <w:rPr>
                                <w:sz w:val="23"/>
                              </w:rPr>
                            </w:pPr>
                            <w:r>
                              <w:rPr>
                                <w:w w:val="105"/>
                                <w:sz w:val="23"/>
                                <w:lang w:val="en-US"/>
                              </w:rPr>
                              <w:t>3 221,47</w:t>
                            </w:r>
                          </w:p>
                        </w:tc>
                      </w:tr>
                      <w:tr>
                        <w:trPr>
                          <w:trHeight w:val="205" w:hRule="atLeast"/>
                        </w:trPr>
                        <w:tc>
                          <w:tcPr>
                            <w:tcW w:w="660" w:type="dxa"/>
                            <w:vMerge w:val="continue"/>
                            <w:tcBorders>
                              <w:left w:val="single" w:sz="4"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3048"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225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84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0" w:before="3" w:after="0"/>
                              <w:ind w:left="167" w:right="131" w:hanging="0"/>
                              <w:rPr>
                                <w:sz w:val="23"/>
                              </w:rPr>
                            </w:pPr>
                            <w:r>
                              <w:rPr>
                                <w:w w:val="105"/>
                                <w:sz w:val="23"/>
                                <w:lang w:val="en-US"/>
                              </w:rPr>
                              <w:t>2022</w:t>
                            </w:r>
                          </w:p>
                        </w:tc>
                        <w:tc>
                          <w:tcPr>
                            <w:tcW w:w="130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0" w:before="3" w:after="0"/>
                              <w:ind w:left="212" w:right="184" w:hanging="0"/>
                              <w:rPr>
                                <w:sz w:val="23"/>
                              </w:rPr>
                            </w:pPr>
                            <w:r>
                              <w:rPr>
                                <w:w w:val="105"/>
                                <w:sz w:val="23"/>
                                <w:lang w:val="en-US"/>
                              </w:rPr>
                              <w:t>3 221,47</w:t>
                            </w:r>
                          </w:p>
                        </w:tc>
                        <w:tc>
                          <w:tcPr>
                            <w:tcW w:w="1438"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40" w:before="3" w:after="0"/>
                              <w:ind w:left="145" w:right="120" w:hanging="0"/>
                              <w:rPr>
                                <w:sz w:val="23"/>
                              </w:rPr>
                            </w:pPr>
                            <w:r>
                              <w:rPr>
                                <w:w w:val="105"/>
                                <w:sz w:val="23"/>
                                <w:lang w:val="en-US"/>
                              </w:rPr>
                              <w:t>3 350,33</w:t>
                            </w:r>
                          </w:p>
                        </w:tc>
                      </w:tr>
                      <w:tr>
                        <w:trPr>
                          <w:trHeight w:val="209" w:hRule="atLeast"/>
                        </w:trPr>
                        <w:tc>
                          <w:tcPr>
                            <w:tcW w:w="660" w:type="dxa"/>
                            <w:vMerge w:val="continue"/>
                            <w:tcBorders>
                              <w:left w:val="single" w:sz="4"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3048"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2253" w:type="dxa"/>
                            <w:vMerge w:val="continue"/>
                            <w:tcBorders>
                              <w:left w:val="single" w:sz="6" w:space="0" w:color="000000"/>
                              <w:bottom w:val="single" w:sz="6" w:space="0" w:color="000000"/>
                              <w:right w:val="single" w:sz="6" w:space="0" w:color="000000"/>
                            </w:tcBorders>
                            <w:shd w:fill="auto" w:val="clear"/>
                          </w:tcPr>
                          <w:p>
                            <w:pPr>
                              <w:pStyle w:val="Style26"/>
                              <w:widowControl w:val="false"/>
                              <w:rPr>
                                <w:sz w:val="2"/>
                                <w:szCs w:val="2"/>
                                <w:lang w:val="en-US"/>
                              </w:rPr>
                            </w:pPr>
                            <w:r>
                              <w:rPr>
                                <w:sz w:val="2"/>
                                <w:szCs w:val="2"/>
                                <w:lang w:val="en-US"/>
                              </w:rPr>
                            </w:r>
                          </w:p>
                        </w:tc>
                        <w:tc>
                          <w:tcPr>
                            <w:tcW w:w="84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35" w:before="13" w:after="0"/>
                              <w:ind w:left="167" w:right="136" w:hanging="0"/>
                              <w:rPr>
                                <w:sz w:val="23"/>
                              </w:rPr>
                            </w:pPr>
                            <w:r>
                              <w:rPr>
                                <w:w w:val="105"/>
                                <w:sz w:val="23"/>
                                <w:lang w:val="en-US"/>
                              </w:rPr>
                              <w:t>2023</w:t>
                            </w:r>
                          </w:p>
                        </w:tc>
                        <w:tc>
                          <w:tcPr>
                            <w:tcW w:w="1303"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35" w:before="13" w:after="0"/>
                              <w:ind w:left="206" w:right="184" w:hanging="0"/>
                              <w:rPr>
                                <w:sz w:val="23"/>
                              </w:rPr>
                            </w:pPr>
                            <w:r>
                              <w:rPr>
                                <w:w w:val="105"/>
                                <w:sz w:val="23"/>
                                <w:lang w:val="en-US"/>
                              </w:rPr>
                              <w:t>3 350,33</w:t>
                            </w:r>
                          </w:p>
                        </w:tc>
                        <w:tc>
                          <w:tcPr>
                            <w:tcW w:w="1438" w:type="dxa"/>
                            <w:tcBorders>
                              <w:top w:val="single" w:sz="6" w:space="0" w:color="000000"/>
                              <w:left w:val="single" w:sz="6" w:space="0" w:color="000000"/>
                              <w:bottom w:val="single" w:sz="6" w:space="0" w:color="000000"/>
                              <w:right w:val="single" w:sz="6" w:space="0" w:color="000000"/>
                            </w:tcBorders>
                            <w:shd w:fill="auto" w:val="clear"/>
                          </w:tcPr>
                          <w:p>
                            <w:pPr>
                              <w:pStyle w:val="TableParagraph"/>
                              <w:widowControl w:val="false"/>
                              <w:spacing w:lineRule="exact" w:line="235" w:before="13" w:after="0"/>
                              <w:ind w:left="145" w:right="120" w:hanging="0"/>
                              <w:rPr>
                                <w:sz w:val="23"/>
                              </w:rPr>
                            </w:pPr>
                            <w:r>
                              <w:rPr>
                                <w:w w:val="105"/>
                                <w:sz w:val="23"/>
                                <w:lang w:val="en-US"/>
                              </w:rPr>
                              <w:t>3 484,35</w:t>
                            </w:r>
                          </w:p>
                        </w:tc>
                      </w:tr>
                    </w:tbl>
                    <w:p>
                      <w:pPr>
                        <w:pStyle w:val="Style18"/>
                        <w:rPr/>
                      </w:pPr>
                      <w:r>
                        <w:rPr/>
                      </w:r>
                    </w:p>
                    <w:p>
                      <w:pPr>
                        <w:pStyle w:val="Style18"/>
                        <w:rPr/>
                      </w:pPr>
                      <w:r>
                        <w:rPr/>
                      </w:r>
                    </w:p>
                  </w:txbxContent>
                </v:textbox>
              </v:rect>
            </w:pict>
          </mc:Fallback>
        </mc:AlternateContent>
      </w:r>
      <w:r>
        <w:rPr>
          <w:rFonts w:cs="Times New Roman" w:ascii="Times New Roman" w:hAnsi="Times New Roman"/>
          <w:b/>
          <w:sz w:val="28"/>
          <w:szCs w:val="28"/>
          <w:lang w:val="ru-RU"/>
        </w:rPr>
        <w:t xml:space="preserve">1.12. </w:t>
      </w:r>
      <w:hyperlink w:anchor="bookmark20">
        <w:r>
          <w:rPr>
            <w:rStyle w:val="ListLabel40"/>
            <w:rFonts w:cs="Times New Roman" w:ascii="Times New Roman" w:hAnsi="Times New Roman"/>
            <w:b/>
            <w:sz w:val="28"/>
            <w:szCs w:val="28"/>
            <w:lang w:val="ru-RU"/>
          </w:rPr>
          <w:t>О</w:t>
        </w:r>
      </w:hyperlink>
      <w:hyperlink w:anchor="bookmark20">
        <w:r>
          <w:rPr>
            <w:rStyle w:val="ListLabel40"/>
            <w:rFonts w:cs="Times New Roman" w:ascii="Times New Roman" w:hAnsi="Times New Roman"/>
            <w:b/>
            <w:sz w:val="28"/>
            <w:szCs w:val="28"/>
            <w:lang w:val="ru-RU"/>
          </w:rPr>
          <w:t>ПИСАНИЕ СУЩЕСТВУЮЩИХ ТЕХНИЧЕСКИХ И ТЕХНОЛОГИЧЕСКИХ</w:t>
        </w:r>
      </w:hyperlink>
      <w:r>
        <w:rPr>
          <w:rFonts w:cs="Times New Roman" w:ascii="Times New Roman" w:hAnsi="Times New Roman"/>
          <w:b/>
          <w:sz w:val="28"/>
          <w:szCs w:val="28"/>
          <w:lang w:val="ru-RU"/>
        </w:rPr>
        <w:t xml:space="preserve"> </w:t>
      </w:r>
      <w:hyperlink w:anchor="bookmark20">
        <w:r>
          <w:rPr>
            <w:rStyle w:val="ListLabel40"/>
            <w:rFonts w:cs="Times New Roman" w:ascii="Times New Roman" w:hAnsi="Times New Roman"/>
            <w:b/>
            <w:sz w:val="28"/>
            <w:szCs w:val="28"/>
            <w:lang w:val="ru-RU"/>
          </w:rPr>
          <w:t>ПРОБЛЕМ В СИСТЕМАХ ТЕПЛОСНАБЖЕНИЯ ПОСЕЛЕНИЯ</w:t>
        </w:r>
      </w:hyperlink>
      <w:hyperlink w:anchor="bookmark20">
        <w:r>
          <w:rPr>
            <w:rStyle w:val="ListLabel40"/>
            <w:rFonts w:cs="Times New Roman" w:ascii="Times New Roman" w:hAnsi="Times New Roman"/>
            <w:b/>
            <w:sz w:val="28"/>
            <w:szCs w:val="28"/>
            <w:lang w:val="ru-RU"/>
          </w:rPr>
          <w:t xml:space="preserve">, </w:t>
        </w:r>
      </w:hyperlink>
      <w:hyperlink w:anchor="bookmark20">
        <w:r>
          <w:rPr>
            <w:rStyle w:val="ListLabel40"/>
            <w:rFonts w:cs="Times New Roman" w:ascii="Times New Roman" w:hAnsi="Times New Roman"/>
            <w:b/>
            <w:sz w:val="28"/>
            <w:szCs w:val="28"/>
            <w:lang w:val="ru-RU"/>
          </w:rPr>
          <w:t>ГОРОДСКОГО ОКРУГА</w:t>
        </w:r>
      </w:hyperlink>
      <w:bookmarkEnd w:id="233"/>
      <w:r>
        <w:rPr>
          <w:rFonts w:cs="Times New Roman" w:ascii="Times New Roman" w:hAnsi="Times New Roman"/>
          <w:b/>
          <w:sz w:val="28"/>
          <w:szCs w:val="28"/>
          <w:lang w:val="ru-RU"/>
        </w:rPr>
        <w:t xml:space="preserve"> </w:t>
      </w:r>
    </w:p>
    <w:p>
      <w:pPr>
        <w:pStyle w:val="Normal"/>
        <w:tabs>
          <w:tab w:val="clear" w:pos="708"/>
          <w:tab w:val="right" w:pos="851" w:leader="dot"/>
          <w:tab w:val="left" w:pos="1134" w:leader="none"/>
        </w:tabs>
        <w:overflowPunct w:val="true"/>
        <w:spacing w:lineRule="auto" w:line="360" w:before="62" w:after="0"/>
        <w:ind w:left="567" w:right="-308" w:hanging="0"/>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tabs>
          <w:tab w:val="clear" w:pos="708"/>
          <w:tab w:val="right" w:pos="851" w:leader="dot"/>
          <w:tab w:val="left" w:pos="1134" w:leader="none"/>
        </w:tabs>
        <w:overflowPunct w:val="true"/>
        <w:spacing w:lineRule="auto" w:line="360" w:before="62" w:after="0"/>
        <w:ind w:left="567" w:right="-308" w:hanging="0"/>
        <w:rPr>
          <w:rFonts w:ascii="Times New Roman" w:hAnsi="Times New Roman" w:cs="Times New Roman"/>
          <w:sz w:val="28"/>
          <w:szCs w:val="28"/>
          <w:lang w:val="ru-RU"/>
        </w:rPr>
      </w:pPr>
      <w:r>
        <w:rPr>
          <w:rFonts w:cs="Times New Roman" w:ascii="Times New Roman" w:hAnsi="Times New Roman"/>
          <w:sz w:val="28"/>
          <w:szCs w:val="28"/>
          <w:lang w:val="ru-RU"/>
        </w:rPr>
        <w:t>В городском поселении существует целый ряд проблем, которые касаются источников теплоснабжения и теплосети, а именно:</w:t>
      </w:r>
    </w:p>
    <w:p>
      <w:pPr>
        <w:pStyle w:val="ListParagraph"/>
        <w:numPr>
          <w:ilvl w:val="0"/>
          <w:numId w:val="3"/>
        </w:numPr>
        <w:tabs>
          <w:tab w:val="clear" w:pos="708"/>
          <w:tab w:val="right" w:pos="851" w:leader="dot"/>
          <w:tab w:val="left" w:pos="1134" w:leader="none"/>
        </w:tabs>
        <w:overflowPunct w:val="true"/>
        <w:spacing w:lineRule="auto" w:line="360" w:before="62" w:after="0"/>
        <w:ind w:left="720" w:right="-308" w:hanging="360"/>
        <w:rPr>
          <w:rFonts w:ascii="Times New Roman" w:hAnsi="Times New Roman" w:cs="Times New Roman"/>
          <w:sz w:val="28"/>
          <w:szCs w:val="28"/>
          <w:lang w:val="ru-RU"/>
        </w:rPr>
      </w:pPr>
      <w:r>
        <w:rPr>
          <w:rFonts w:cs="Times New Roman" w:ascii="Times New Roman" w:hAnsi="Times New Roman"/>
          <w:sz w:val="28"/>
          <w:szCs w:val="28"/>
          <w:lang w:val="ru-RU"/>
        </w:rPr>
        <w:t>Недостаточная установленная мощность котельной №1.</w:t>
      </w:r>
    </w:p>
    <w:p>
      <w:pPr>
        <w:pStyle w:val="ListParagraph"/>
        <w:numPr>
          <w:ilvl w:val="0"/>
          <w:numId w:val="3"/>
        </w:numPr>
        <w:tabs>
          <w:tab w:val="clear" w:pos="708"/>
          <w:tab w:val="right" w:pos="851" w:leader="dot"/>
          <w:tab w:val="left" w:pos="1134" w:leader="none"/>
        </w:tabs>
        <w:overflowPunct w:val="true"/>
        <w:spacing w:lineRule="auto" w:line="360" w:before="62" w:after="0"/>
        <w:ind w:left="720" w:right="-308" w:hanging="360"/>
        <w:rPr>
          <w:rFonts w:ascii="Times New Roman" w:hAnsi="Times New Roman" w:cs="Times New Roman"/>
          <w:sz w:val="28"/>
          <w:szCs w:val="28"/>
          <w:lang w:val="ru-RU"/>
        </w:rPr>
      </w:pPr>
      <w:r>
        <w:rPr>
          <w:rFonts w:cs="Times New Roman" w:ascii="Times New Roman" w:hAnsi="Times New Roman"/>
          <w:sz w:val="28"/>
          <w:szCs w:val="28"/>
          <w:lang w:val="ru-RU"/>
        </w:rPr>
        <w:t>Снижена надежность всей системы теплоснабжения, из-за отсутствия закольцованности тепловой сети.</w:t>
      </w:r>
    </w:p>
    <w:p>
      <w:pPr>
        <w:pStyle w:val="ListParagraph"/>
        <w:numPr>
          <w:ilvl w:val="0"/>
          <w:numId w:val="3"/>
        </w:numPr>
        <w:tabs>
          <w:tab w:val="clear" w:pos="708"/>
          <w:tab w:val="right" w:pos="851" w:leader="dot"/>
          <w:tab w:val="left" w:pos="1134" w:leader="none"/>
        </w:tabs>
        <w:overflowPunct w:val="true"/>
        <w:spacing w:lineRule="auto" w:line="360" w:before="62" w:after="0"/>
        <w:ind w:left="720" w:right="-308" w:hanging="360"/>
        <w:rPr>
          <w:rFonts w:ascii="Times New Roman" w:hAnsi="Times New Roman" w:cs="Times New Roman"/>
          <w:sz w:val="28"/>
          <w:szCs w:val="28"/>
          <w:lang w:val="ru-RU"/>
        </w:rPr>
      </w:pPr>
      <w:r>
        <w:rPr>
          <w:rFonts w:cs="Times New Roman" w:ascii="Times New Roman" w:hAnsi="Times New Roman"/>
          <w:sz w:val="28"/>
          <w:szCs w:val="28"/>
          <w:lang w:val="ru-RU"/>
        </w:rPr>
        <w:t>Низкая пропускная способность тепловых сетей от центральной котельной №1 до тепловой камеры УТ-7.</w:t>
      </w:r>
    </w:p>
    <w:p>
      <w:pPr>
        <w:pStyle w:val="ListParagraph"/>
        <w:numPr>
          <w:ilvl w:val="0"/>
          <w:numId w:val="3"/>
        </w:numPr>
        <w:jc w:val="both"/>
        <w:rPr>
          <w:rFonts w:ascii="Times New Roman" w:hAnsi="Times New Roman" w:cs="Times New Roman"/>
          <w:sz w:val="28"/>
          <w:szCs w:val="28"/>
          <w:lang w:val="ru-RU"/>
        </w:rPr>
      </w:pPr>
      <w:r>
        <w:rPr>
          <w:rFonts w:cs="Times New Roman" w:ascii="Times New Roman" w:hAnsi="Times New Roman"/>
          <w:sz w:val="28"/>
          <w:szCs w:val="28"/>
          <w:lang w:val="ru-RU"/>
        </w:rPr>
        <w:t>Не установлена техническая возможность подключения к системе теплоснабжения объекта: «Часть здания ПЦО Борзинского отдела охраны совместно с Коммерческим банком», расположенного по адресу: Забайкальский край, г. Борзя, ул. Ленина, дом 31.</w:t>
      </w:r>
    </w:p>
    <w:p>
      <w:pPr>
        <w:pStyle w:val="ListParagraph"/>
        <w:numPr>
          <w:ilvl w:val="0"/>
          <w:numId w:val="3"/>
        </w:numPr>
        <w:tabs>
          <w:tab w:val="clear" w:pos="708"/>
          <w:tab w:val="right" w:pos="851" w:leader="dot"/>
          <w:tab w:val="left" w:pos="1134" w:leader="none"/>
        </w:tabs>
        <w:overflowPunct w:val="true"/>
        <w:spacing w:lineRule="auto" w:line="360" w:before="62" w:after="0"/>
        <w:ind w:left="720" w:right="-308" w:hanging="360"/>
        <w:rPr>
          <w:rFonts w:ascii="Times New Roman" w:hAnsi="Times New Roman" w:cs="Times New Roman"/>
          <w:sz w:val="28"/>
          <w:szCs w:val="28"/>
          <w:lang w:val="ru-RU"/>
        </w:rPr>
      </w:pPr>
      <w:r>
        <w:rPr>
          <w:rFonts w:cs="Times New Roman" w:ascii="Times New Roman" w:hAnsi="Times New Roman"/>
          <w:sz w:val="28"/>
          <w:szCs w:val="28"/>
          <w:lang w:val="ru-RU"/>
        </w:rPr>
        <w:t>Не установлена техническая возможность подключения к системе теплоснабжения объекта: «Жилой дом» расположенного по адресу: Забайкальский край, г. Борзя. ул. Матросова, дом 17.</w:t>
      </w:r>
    </w:p>
    <w:p>
      <w:pPr>
        <w:pStyle w:val="ListParagraph"/>
        <w:numPr>
          <w:ilvl w:val="0"/>
          <w:numId w:val="3"/>
        </w:numPr>
        <w:tabs>
          <w:tab w:val="clear" w:pos="708"/>
          <w:tab w:val="right" w:pos="851" w:leader="dot"/>
          <w:tab w:val="left" w:pos="1134" w:leader="none"/>
        </w:tabs>
        <w:overflowPunct w:val="true"/>
        <w:spacing w:lineRule="auto" w:line="360" w:before="62" w:after="0"/>
        <w:ind w:left="720" w:right="-308" w:hanging="360"/>
        <w:rPr>
          <w:rFonts w:ascii="Times New Roman" w:hAnsi="Times New Roman" w:cs="Times New Roman"/>
          <w:sz w:val="28"/>
          <w:szCs w:val="28"/>
          <w:lang w:val="ru-RU"/>
        </w:rPr>
      </w:pPr>
      <w:r>
        <w:rPr>
          <w:rFonts w:cs="Times New Roman" w:ascii="Times New Roman" w:hAnsi="Times New Roman"/>
          <w:sz w:val="28"/>
          <w:szCs w:val="28"/>
          <w:lang w:val="ru-RU"/>
        </w:rPr>
        <w:t>Не установлена техническая возможность подключения к системе теплоснабжения объекта: «Жилой дом» расположенный по адресу: Забайкальский край, Борзинский район, г. Борзя, ул. Пушкина, д. 29/1</w:t>
      </w:r>
    </w:p>
    <w:p>
      <w:pPr>
        <w:pStyle w:val="ListParagraph"/>
        <w:numPr>
          <w:ilvl w:val="0"/>
          <w:numId w:val="3"/>
        </w:numPr>
        <w:tabs>
          <w:tab w:val="clear" w:pos="708"/>
          <w:tab w:val="left" w:pos="-284" w:leader="none"/>
        </w:tabs>
        <w:spacing w:lineRule="auto" w:line="360"/>
        <w:jc w:val="both"/>
        <w:rPr>
          <w:rFonts w:ascii="Times New Roman" w:hAnsi="Times New Roman" w:cs="Times New Roman"/>
          <w:b/>
          <w:b/>
          <w:sz w:val="28"/>
          <w:szCs w:val="28"/>
          <w:lang w:val="ru-RU"/>
        </w:rPr>
      </w:pPr>
      <w:bookmarkStart w:id="234" w:name="_Toc21175339"/>
      <w:r>
        <w:rPr>
          <w:rFonts w:cs="Times New Roman" w:ascii="Times New Roman" w:hAnsi="Times New Roman"/>
          <w:sz w:val="28"/>
          <w:szCs w:val="28"/>
          <w:lang w:val="ru-RU"/>
        </w:rPr>
        <w:t>Не установлена техническая возможность подключения к системе теплоснабжения объекта: «Отдел Министерства внутренних дел Российской Федерации по Борзинскому району», расположенного по адресу Забайкальский край, Борзинский район, г. Борзя, ул Советская, д. 11.</w:t>
      </w:r>
    </w:p>
    <w:p>
      <w:pPr>
        <w:pStyle w:val="ListParagraph"/>
        <w:numPr>
          <w:ilvl w:val="0"/>
          <w:numId w:val="3"/>
        </w:numPr>
        <w:tabs>
          <w:tab w:val="clear" w:pos="708"/>
          <w:tab w:val="left" w:pos="-284" w:leader="none"/>
        </w:tabs>
        <w:spacing w:lineRule="auto" w:line="360"/>
        <w:jc w:val="both"/>
        <w:rPr>
          <w:rFonts w:ascii="Times New Roman" w:hAnsi="Times New Roman" w:cs="Times New Roman"/>
          <w:b/>
          <w:b/>
          <w:sz w:val="28"/>
          <w:szCs w:val="28"/>
          <w:lang w:val="ru-RU"/>
        </w:rPr>
      </w:pPr>
      <w:r>
        <w:rPr>
          <w:rFonts w:cs="Times New Roman" w:ascii="Times New Roman" w:hAnsi="Times New Roman"/>
          <w:sz w:val="28"/>
          <w:szCs w:val="28"/>
          <w:lang w:val="ru-RU"/>
        </w:rPr>
        <w:t>Высокая степень износа тепловых сетей</w:t>
      </w:r>
    </w:p>
    <w:p>
      <w:pPr>
        <w:pStyle w:val="ListParagraph"/>
        <w:tabs>
          <w:tab w:val="clear" w:pos="708"/>
          <w:tab w:val="left" w:pos="-284" w:leader="none"/>
        </w:tabs>
        <w:spacing w:lineRule="auto" w:line="360"/>
        <w:ind w:left="720" w:hanging="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ListParagraph"/>
        <w:tabs>
          <w:tab w:val="clear" w:pos="708"/>
          <w:tab w:val="left" w:pos="-284" w:leader="none"/>
        </w:tabs>
        <w:spacing w:lineRule="auto" w:line="360"/>
        <w:ind w:left="720" w:hanging="0"/>
        <w:jc w:val="both"/>
        <w:rPr>
          <w:rFonts w:ascii="Times New Roman" w:hAnsi="Times New Roman" w:cs="Times New Roman"/>
          <w:b/>
          <w:b/>
          <w:sz w:val="28"/>
          <w:szCs w:val="28"/>
          <w:lang w:val="ru-RU"/>
        </w:rPr>
      </w:pPr>
      <w:r>
        <w:rPr>
          <w:rFonts w:cs="Times New Roman" w:ascii="Times New Roman" w:hAnsi="Times New Roman"/>
          <w:b/>
          <w:sz w:val="28"/>
          <w:szCs w:val="28"/>
          <w:lang w:val="ru-RU"/>
        </w:rPr>
        <w:t xml:space="preserve">Глава 2 </w:t>
      </w:r>
      <w:hyperlink w:anchor="bookmark21">
        <w:r>
          <w:rPr>
            <w:rStyle w:val="ListLabel40"/>
            <w:rFonts w:cs="Times New Roman" w:ascii="Times New Roman" w:hAnsi="Times New Roman"/>
            <w:b/>
            <w:sz w:val="28"/>
            <w:szCs w:val="28"/>
            <w:lang w:val="ru-RU"/>
          </w:rPr>
          <w:t>ПЕРСПЕКТИВНОЕ ПОТРЕБЛЕНИЕ ТЕПЛОВОЙ ЭНЕРГИИ</w:t>
        </w:r>
      </w:hyperlink>
      <w:r>
        <w:rPr>
          <w:rFonts w:cs="Times New Roman" w:ascii="Times New Roman" w:hAnsi="Times New Roman"/>
          <w:b/>
          <w:sz w:val="28"/>
          <w:szCs w:val="28"/>
          <w:lang w:val="ru-RU"/>
        </w:rPr>
        <w:t xml:space="preserve"> </w:t>
      </w:r>
      <w:hyperlink w:anchor="bookmark21">
        <w:r>
          <w:rPr>
            <w:rStyle w:val="ListLabel40"/>
            <w:rFonts w:cs="Times New Roman" w:ascii="Times New Roman" w:hAnsi="Times New Roman"/>
            <w:b/>
            <w:sz w:val="28"/>
            <w:szCs w:val="28"/>
            <w:lang w:val="ru-RU"/>
          </w:rPr>
          <w:t>НА ЦЕЛИ ТЕПЛОСНАБЖЕНИЯ</w:t>
        </w:r>
      </w:hyperlink>
      <w:bookmarkEnd w:id="234"/>
    </w:p>
    <w:p>
      <w:pPr>
        <w:pStyle w:val="Normal"/>
        <w:rPr>
          <w:lang w:val="ru-RU"/>
        </w:rPr>
      </w:pPr>
      <w:r>
        <w:rPr>
          <w:lang w:val="ru-RU"/>
        </w:rPr>
      </w:r>
    </w:p>
    <w:p>
      <w:pPr>
        <w:pStyle w:val="Normal"/>
        <w:ind w:left="272" w:right="28" w:firstLine="426"/>
        <w:jc w:val="both"/>
        <w:rPr>
          <w:rFonts w:ascii="Times New Roman" w:hAnsi="Times New Roman" w:cs="Times New Roman"/>
          <w:sz w:val="28"/>
          <w:szCs w:val="28"/>
          <w:lang w:val="ru-RU"/>
        </w:rPr>
      </w:pPr>
      <w:r>
        <w:rPr>
          <w:rFonts w:cs="Times New Roman" w:ascii="Times New Roman" w:hAnsi="Times New Roman"/>
          <w:sz w:val="28"/>
          <w:szCs w:val="28"/>
          <w:lang w:val="ru-RU"/>
        </w:rPr>
        <w:t>Прогноз приростов объёма потребления тепловой энергии в сетевой воде новыми многоквартирными, жилыми домами и общественными зданиями.</w:t>
      </w:r>
    </w:p>
    <w:p>
      <w:pPr>
        <w:pStyle w:val="Normal"/>
        <w:ind w:left="272" w:right="28" w:firstLine="426"/>
        <w:jc w:val="both"/>
        <w:rPr>
          <w:rFonts w:ascii="Times New Roman" w:hAnsi="Times New Roman" w:cs="Times New Roman"/>
          <w:sz w:val="28"/>
          <w:szCs w:val="28"/>
          <w:lang w:val="ru-RU"/>
        </w:rPr>
      </w:pPr>
      <w:r>
        <w:rPr>
          <w:rFonts w:cs="Times New Roman" w:ascii="Times New Roman" w:hAnsi="Times New Roman"/>
          <w:sz w:val="28"/>
          <w:szCs w:val="28"/>
          <w:lang w:val="ru-RU"/>
        </w:rPr>
        <w:t>В настоящее время в качестве теплоносителя в системе централизованного теплоснабжения используется горячая вода. Горячую воду планируется использовать в системе теплоснабжения города и на перспективу. Пар используется только на объекте – баня, теплоснабжение которой осуществляется от собственной котельной.</w:t>
      </w:r>
    </w:p>
    <w:p>
      <w:pPr>
        <w:pStyle w:val="Normal"/>
        <w:spacing w:lineRule="auto" w:line="276"/>
        <w:ind w:left="272" w:right="28" w:firstLine="426"/>
        <w:jc w:val="center"/>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spacing w:lineRule="auto" w:line="276"/>
        <w:jc w:val="center"/>
        <w:rPr>
          <w:rFonts w:ascii="Times New Roman" w:hAnsi="Times New Roman" w:cs="Times New Roman"/>
          <w:sz w:val="28"/>
          <w:szCs w:val="28"/>
          <w:lang w:val="ru-RU"/>
        </w:rPr>
      </w:pPr>
      <w:r>
        <w:rPr>
          <w:rFonts w:cs="Times New Roman" w:ascii="Times New Roman" w:hAnsi="Times New Roman"/>
          <w:sz w:val="28"/>
          <w:szCs w:val="28"/>
          <w:lang w:val="ru-RU"/>
        </w:rPr>
        <w:t>Прогноз спроса на тепловую мощность для отопления нового жилищного строительства в Гкал/год (2019-2030 г.г)</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t>Городское поселение «Борзинское»</w:t>
      </w:r>
    </w:p>
    <w:p>
      <w:pPr>
        <w:pStyle w:val="Normal"/>
        <w:spacing w:lineRule="auto" w:line="276"/>
        <w:ind w:left="272" w:right="28" w:hanging="163"/>
        <w:jc w:val="right"/>
        <w:rPr>
          <w:rFonts w:ascii="Times New Roman" w:hAnsi="Times New Roman" w:cs="Times New Roman"/>
          <w:sz w:val="28"/>
          <w:szCs w:val="28"/>
          <w:lang w:val="ru-RU"/>
        </w:rPr>
      </w:pPr>
      <w:r>
        <w:rPr>
          <w:rFonts w:cs="Times New Roman" w:ascii="Times New Roman" w:hAnsi="Times New Roman"/>
          <w:sz w:val="28"/>
          <w:szCs w:val="28"/>
          <w:lang w:val="ru-RU"/>
        </w:rPr>
        <w:t>Табл. 2.1.1.</w:t>
      </w:r>
    </w:p>
    <w:tbl>
      <w:tblPr>
        <w:tblpPr w:bottomFromText="0" w:horzAnchor="margin" w:leftFromText="180" w:rightFromText="180" w:tblpX="0" w:tblpXSpec="center" w:tblpY="272" w:topFromText="0" w:vertAnchor="text"/>
        <w:tblW w:w="10641" w:type="dxa"/>
        <w:jc w:val="center"/>
        <w:tblInd w:w="0" w:type="dxa"/>
        <w:tblCellMar>
          <w:top w:w="0" w:type="dxa"/>
          <w:left w:w="108" w:type="dxa"/>
          <w:bottom w:w="0" w:type="dxa"/>
          <w:right w:w="108" w:type="dxa"/>
        </w:tblCellMar>
        <w:tblLook w:firstRow="0" w:noVBand="0" w:lastRow="0" w:firstColumn="0" w:lastColumn="0" w:noHBand="0" w:val="0000"/>
      </w:tblPr>
      <w:tblGrid>
        <w:gridCol w:w="859"/>
        <w:gridCol w:w="1958"/>
        <w:gridCol w:w="1315"/>
        <w:gridCol w:w="946"/>
        <w:gridCol w:w="946"/>
        <w:gridCol w:w="946"/>
        <w:gridCol w:w="946"/>
        <w:gridCol w:w="946"/>
        <w:gridCol w:w="1778"/>
      </w:tblGrid>
      <w:tr>
        <w:trPr/>
        <w:tc>
          <w:tcPr>
            <w:tcW w:w="859"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п/п</w:t>
            </w:r>
          </w:p>
        </w:tc>
        <w:tc>
          <w:tcPr>
            <w:tcW w:w="1958"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t>Наименование</w:t>
            </w:r>
          </w:p>
          <w:p>
            <w:pPr>
              <w:pStyle w:val="Style25"/>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t>районов</w:t>
            </w:r>
          </w:p>
          <w:p>
            <w:pPr>
              <w:pStyle w:val="Style25"/>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t>стр-ва</w:t>
            </w:r>
          </w:p>
        </w:tc>
        <w:tc>
          <w:tcPr>
            <w:tcW w:w="1315"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t>Всего:</w:t>
            </w:r>
          </w:p>
          <w:p>
            <w:pPr>
              <w:pStyle w:val="Style25"/>
              <w:spacing w:lineRule="auto" w:line="360"/>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t>Гкал/год</w:t>
            </w:r>
          </w:p>
        </w:tc>
        <w:tc>
          <w:tcPr>
            <w:tcW w:w="4730" w:type="dxa"/>
            <w:gridSpan w:val="5"/>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t>1 очередь: 2019-2023 г.г.</w:t>
            </w:r>
          </w:p>
        </w:tc>
        <w:tc>
          <w:tcPr>
            <w:tcW w:w="1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t>Перспектива</w:t>
            </w:r>
          </w:p>
        </w:tc>
      </w:tr>
      <w:tr>
        <w:trPr/>
        <w:tc>
          <w:tcPr>
            <w:tcW w:w="859"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958"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315"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946"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t>2019</w:t>
            </w:r>
          </w:p>
        </w:tc>
        <w:tc>
          <w:tcPr>
            <w:tcW w:w="946"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t>2020</w:t>
            </w:r>
          </w:p>
        </w:tc>
        <w:tc>
          <w:tcPr>
            <w:tcW w:w="946"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t>2021</w:t>
            </w:r>
          </w:p>
        </w:tc>
        <w:tc>
          <w:tcPr>
            <w:tcW w:w="946"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t>2022</w:t>
            </w:r>
          </w:p>
        </w:tc>
        <w:tc>
          <w:tcPr>
            <w:tcW w:w="946"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b/>
                <w:b/>
                <w:sz w:val="24"/>
                <w:szCs w:val="24"/>
                <w:lang w:val="ru-RU"/>
              </w:rPr>
            </w:pPr>
            <w:r>
              <w:rPr>
                <w:rFonts w:cs="Times New Roman" w:ascii="Times New Roman" w:hAnsi="Times New Roman"/>
                <w:b/>
                <w:sz w:val="24"/>
                <w:szCs w:val="24"/>
                <w:lang w:val="ru-RU"/>
              </w:rPr>
              <w:t>2023</w:t>
            </w:r>
          </w:p>
        </w:tc>
        <w:tc>
          <w:tcPr>
            <w:tcW w:w="1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b/>
                <w:b/>
                <w:sz w:val="24"/>
                <w:szCs w:val="24"/>
              </w:rPr>
            </w:pPr>
            <w:r>
              <w:rPr>
                <w:rFonts w:cs="Times New Roman" w:ascii="Times New Roman" w:hAnsi="Times New Roman"/>
                <w:b/>
                <w:sz w:val="24"/>
                <w:szCs w:val="24"/>
              </w:rPr>
              <w:t>2024-2030 г.г.</w:t>
            </w:r>
          </w:p>
        </w:tc>
      </w:tr>
      <w:tr>
        <w:trPr>
          <w:trHeight w:val="70" w:hRule="atLeast"/>
        </w:trPr>
        <w:tc>
          <w:tcPr>
            <w:tcW w:w="859"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sz w:val="24"/>
                <w:szCs w:val="24"/>
              </w:rPr>
            </w:pPr>
            <w:r>
              <w:rPr>
                <w:rFonts w:cs="Times New Roman" w:ascii="Times New Roman" w:hAnsi="Times New Roman"/>
                <w:sz w:val="24"/>
                <w:szCs w:val="24"/>
              </w:rPr>
              <w:t>1</w:t>
            </w:r>
          </w:p>
        </w:tc>
        <w:tc>
          <w:tcPr>
            <w:tcW w:w="195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sz w:val="24"/>
                <w:szCs w:val="24"/>
              </w:rPr>
            </w:pPr>
            <w:r>
              <w:rPr>
                <w:rFonts w:cs="Times New Roman" w:ascii="Times New Roman" w:hAnsi="Times New Roman"/>
                <w:sz w:val="24"/>
                <w:szCs w:val="24"/>
              </w:rPr>
              <w:t>2</w:t>
            </w:r>
          </w:p>
        </w:tc>
        <w:tc>
          <w:tcPr>
            <w:tcW w:w="1315"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sz w:val="24"/>
                <w:szCs w:val="24"/>
              </w:rPr>
            </w:pPr>
            <w:r>
              <w:rPr>
                <w:rFonts w:cs="Times New Roman" w:ascii="Times New Roman" w:hAnsi="Times New Roman"/>
                <w:sz w:val="24"/>
                <w:szCs w:val="24"/>
              </w:rPr>
              <w:t>3</w:t>
            </w:r>
          </w:p>
        </w:tc>
        <w:tc>
          <w:tcPr>
            <w:tcW w:w="946"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sz w:val="24"/>
                <w:szCs w:val="24"/>
              </w:rPr>
            </w:pPr>
            <w:r>
              <w:rPr>
                <w:rFonts w:cs="Times New Roman" w:ascii="Times New Roman" w:hAnsi="Times New Roman"/>
                <w:sz w:val="24"/>
                <w:szCs w:val="24"/>
              </w:rPr>
              <w:t>4</w:t>
            </w:r>
          </w:p>
        </w:tc>
        <w:tc>
          <w:tcPr>
            <w:tcW w:w="946"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sz w:val="24"/>
                <w:szCs w:val="24"/>
              </w:rPr>
            </w:pPr>
            <w:r>
              <w:rPr>
                <w:rFonts w:cs="Times New Roman" w:ascii="Times New Roman" w:hAnsi="Times New Roman"/>
                <w:sz w:val="24"/>
                <w:szCs w:val="24"/>
              </w:rPr>
              <w:t>5</w:t>
            </w:r>
          </w:p>
        </w:tc>
        <w:tc>
          <w:tcPr>
            <w:tcW w:w="946"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sz w:val="24"/>
                <w:szCs w:val="24"/>
              </w:rPr>
            </w:pPr>
            <w:r>
              <w:rPr>
                <w:rFonts w:cs="Times New Roman" w:ascii="Times New Roman" w:hAnsi="Times New Roman"/>
                <w:sz w:val="24"/>
                <w:szCs w:val="24"/>
              </w:rPr>
              <w:t>6</w:t>
            </w:r>
          </w:p>
        </w:tc>
        <w:tc>
          <w:tcPr>
            <w:tcW w:w="946"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sz w:val="24"/>
                <w:szCs w:val="24"/>
              </w:rPr>
            </w:pPr>
            <w:r>
              <w:rPr>
                <w:rFonts w:cs="Times New Roman" w:ascii="Times New Roman" w:hAnsi="Times New Roman"/>
                <w:sz w:val="24"/>
                <w:szCs w:val="24"/>
              </w:rPr>
              <w:t>7</w:t>
            </w:r>
          </w:p>
        </w:tc>
        <w:tc>
          <w:tcPr>
            <w:tcW w:w="946"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sz w:val="24"/>
                <w:szCs w:val="24"/>
              </w:rPr>
            </w:pPr>
            <w:r>
              <w:rPr>
                <w:rFonts w:cs="Times New Roman" w:ascii="Times New Roman" w:hAnsi="Times New Roman"/>
                <w:sz w:val="24"/>
                <w:szCs w:val="24"/>
              </w:rPr>
              <w:t>8</w:t>
            </w:r>
          </w:p>
        </w:tc>
        <w:tc>
          <w:tcPr>
            <w:tcW w:w="1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859"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sz w:val="24"/>
                <w:szCs w:val="24"/>
              </w:rPr>
            </w:pPr>
            <w:r>
              <w:rPr>
                <w:rFonts w:cs="Times New Roman" w:ascii="Times New Roman" w:hAnsi="Times New Roman"/>
                <w:sz w:val="24"/>
                <w:szCs w:val="24"/>
              </w:rPr>
              <w:t>1</w:t>
            </w:r>
          </w:p>
        </w:tc>
        <w:tc>
          <w:tcPr>
            <w:tcW w:w="1958"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Центральная часть                        г. Борзя</w:t>
            </w:r>
          </w:p>
        </w:tc>
        <w:tc>
          <w:tcPr>
            <w:tcW w:w="1315"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57000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4000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4000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4000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4000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4000</w:t>
            </w:r>
          </w:p>
        </w:tc>
        <w:tc>
          <w:tcPr>
            <w:tcW w:w="1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19000</w:t>
            </w:r>
          </w:p>
        </w:tc>
      </w:tr>
      <w:tr>
        <w:trPr/>
        <w:tc>
          <w:tcPr>
            <w:tcW w:w="859"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sz w:val="24"/>
                <w:szCs w:val="24"/>
              </w:rPr>
            </w:pPr>
            <w:r>
              <w:rPr>
                <w:rFonts w:cs="Times New Roman" w:ascii="Times New Roman" w:hAnsi="Times New Roman"/>
                <w:sz w:val="24"/>
                <w:szCs w:val="24"/>
              </w:rPr>
              <w:t>2</w:t>
            </w:r>
          </w:p>
        </w:tc>
        <w:tc>
          <w:tcPr>
            <w:tcW w:w="1958"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Восточная часть                         г. Борзя</w:t>
            </w:r>
          </w:p>
        </w:tc>
        <w:tc>
          <w:tcPr>
            <w:tcW w:w="1315"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67000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5000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5000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5000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5000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5000</w:t>
            </w:r>
          </w:p>
        </w:tc>
        <w:tc>
          <w:tcPr>
            <w:tcW w:w="1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22000</w:t>
            </w:r>
          </w:p>
        </w:tc>
      </w:tr>
      <w:tr>
        <w:trPr/>
        <w:tc>
          <w:tcPr>
            <w:tcW w:w="859"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sz w:val="24"/>
                <w:szCs w:val="24"/>
              </w:rPr>
            </w:pPr>
            <w:r>
              <w:rPr>
                <w:rFonts w:cs="Times New Roman" w:ascii="Times New Roman" w:hAnsi="Times New Roman"/>
                <w:sz w:val="24"/>
                <w:szCs w:val="24"/>
              </w:rPr>
              <w:t>3</w:t>
            </w:r>
          </w:p>
        </w:tc>
        <w:tc>
          <w:tcPr>
            <w:tcW w:w="1958"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lang w:val="ru-RU"/>
              </w:rPr>
            </w:pPr>
            <w:r>
              <w:rPr>
                <w:rFonts w:cs="Times New Roman" w:ascii="Times New Roman" w:hAnsi="Times New Roman"/>
                <w:sz w:val="24"/>
                <w:szCs w:val="24"/>
                <w:lang w:val="ru-RU"/>
              </w:rPr>
              <w:t>Западная часть                        г.Борзя                             (ул.Промыш-ленная)</w:t>
            </w:r>
          </w:p>
        </w:tc>
        <w:tc>
          <w:tcPr>
            <w:tcW w:w="1315"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10000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1000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1000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1000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1000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1000</w:t>
            </w:r>
          </w:p>
        </w:tc>
        <w:tc>
          <w:tcPr>
            <w:tcW w:w="1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3000</w:t>
            </w:r>
          </w:p>
        </w:tc>
      </w:tr>
      <w:tr>
        <w:trPr/>
        <w:tc>
          <w:tcPr>
            <w:tcW w:w="859"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left="272" w:right="28" w:hanging="163"/>
              <w:jc w:val="center"/>
              <w:rPr>
                <w:rFonts w:ascii="Times New Roman" w:hAnsi="Times New Roman" w:cs="Times New Roman"/>
                <w:sz w:val="24"/>
                <w:szCs w:val="24"/>
              </w:rPr>
            </w:pPr>
            <w:r>
              <w:rPr>
                <w:rFonts w:cs="Times New Roman" w:ascii="Times New Roman" w:hAnsi="Times New Roman"/>
                <w:sz w:val="24"/>
                <w:szCs w:val="24"/>
              </w:rPr>
              <w:t>4</w:t>
            </w:r>
          </w:p>
        </w:tc>
        <w:tc>
          <w:tcPr>
            <w:tcW w:w="1958"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lang w:val="ru-RU"/>
              </w:rPr>
            </w:pPr>
            <w:r>
              <w:rPr>
                <w:rFonts w:cs="Times New Roman" w:ascii="Times New Roman" w:hAnsi="Times New Roman"/>
                <w:sz w:val="24"/>
                <w:szCs w:val="24"/>
                <w:lang w:val="ru-RU"/>
              </w:rPr>
              <w:t>Мкр «Борзя -2» севернее ул. Победы</w:t>
            </w:r>
          </w:p>
        </w:tc>
        <w:tc>
          <w:tcPr>
            <w:tcW w:w="1315"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71000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5000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5000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5000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5000</w:t>
            </w:r>
          </w:p>
        </w:tc>
        <w:tc>
          <w:tcPr>
            <w:tcW w:w="946" w:type="dxa"/>
            <w:tcBorders>
              <w:top w:val="single" w:sz="4" w:space="0" w:color="000000"/>
              <w:left w:val="single" w:sz="4" w:space="0" w:color="000000"/>
              <w:bottom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5000</w:t>
            </w:r>
          </w:p>
        </w:tc>
        <w:tc>
          <w:tcPr>
            <w:tcW w:w="17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left="272" w:hanging="142"/>
              <w:jc w:val="center"/>
              <w:rPr>
                <w:rFonts w:ascii="Times New Roman" w:hAnsi="Times New Roman" w:cs="Times New Roman"/>
                <w:sz w:val="24"/>
                <w:szCs w:val="24"/>
              </w:rPr>
            </w:pPr>
            <w:r>
              <w:rPr>
                <w:rFonts w:cs="Times New Roman" w:ascii="Times New Roman" w:hAnsi="Times New Roman"/>
                <w:sz w:val="24"/>
                <w:szCs w:val="24"/>
              </w:rPr>
              <w:t>25000</w:t>
            </w:r>
          </w:p>
        </w:tc>
      </w:tr>
      <w:tr>
        <w:trPr/>
        <w:tc>
          <w:tcPr>
            <w:tcW w:w="859"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tc>
        <w:tc>
          <w:tcPr>
            <w:tcW w:w="1958"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Всего:</w:t>
            </w:r>
          </w:p>
        </w:tc>
        <w:tc>
          <w:tcPr>
            <w:tcW w:w="131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6"/>
                <w:szCs w:val="26"/>
                <w:lang w:val="ru-RU"/>
              </w:rPr>
            </w:pPr>
            <w:r>
              <w:rPr>
                <w:rFonts w:cs="Times New Roman" w:ascii="Times New Roman" w:hAnsi="Times New Roman"/>
                <w:color w:val="000000" w:themeColor="text1"/>
                <w:sz w:val="26"/>
                <w:szCs w:val="26"/>
                <w:lang w:val="ru-RU"/>
              </w:rPr>
              <w:t>205000</w:t>
            </w:r>
          </w:p>
        </w:tc>
        <w:tc>
          <w:tcPr>
            <w:tcW w:w="94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6"/>
                <w:szCs w:val="26"/>
                <w:lang w:val="ru-RU"/>
              </w:rPr>
            </w:pPr>
            <w:r>
              <w:rPr>
                <w:rFonts w:cs="Times New Roman" w:ascii="Times New Roman" w:hAnsi="Times New Roman"/>
                <w:color w:val="000000" w:themeColor="text1"/>
                <w:sz w:val="26"/>
                <w:szCs w:val="26"/>
                <w:lang w:val="ru-RU"/>
              </w:rPr>
              <w:t>15000</w:t>
            </w:r>
          </w:p>
        </w:tc>
        <w:tc>
          <w:tcPr>
            <w:tcW w:w="94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lang w:val="ru-RU"/>
              </w:rPr>
              <w:t>15000</w:t>
            </w:r>
          </w:p>
        </w:tc>
        <w:tc>
          <w:tcPr>
            <w:tcW w:w="94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lang w:val="ru-RU"/>
              </w:rPr>
              <w:t>15000</w:t>
            </w:r>
          </w:p>
        </w:tc>
        <w:tc>
          <w:tcPr>
            <w:tcW w:w="94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lang w:val="ru-RU"/>
              </w:rPr>
              <w:t>15000</w:t>
            </w:r>
          </w:p>
        </w:tc>
        <w:tc>
          <w:tcPr>
            <w:tcW w:w="94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lang w:val="ru-RU"/>
              </w:rPr>
              <w:t>15000</w:t>
            </w:r>
          </w:p>
        </w:tc>
        <w:tc>
          <w:tcPr>
            <w:tcW w:w="177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6"/>
                <w:szCs w:val="26"/>
                <w:lang w:val="ru-RU"/>
              </w:rPr>
            </w:pPr>
            <w:r>
              <w:rPr>
                <w:rFonts w:cs="Times New Roman" w:ascii="Times New Roman" w:hAnsi="Times New Roman"/>
                <w:color w:val="000000" w:themeColor="text1"/>
                <w:sz w:val="26"/>
                <w:szCs w:val="26"/>
                <w:lang w:val="ru-RU"/>
              </w:rPr>
              <w:t>69000</w:t>
            </w:r>
          </w:p>
        </w:tc>
      </w:tr>
    </w:tbl>
    <w:p>
      <w:pPr>
        <w:pStyle w:val="Normal"/>
        <w:spacing w:lineRule="auto" w:line="276"/>
        <w:jc w:val="center"/>
        <w:rPr>
          <w:rFonts w:ascii="Times New Roman" w:hAnsi="Times New Roman" w:cs="Times New Roman"/>
          <w:sz w:val="28"/>
          <w:szCs w:val="28"/>
          <w:lang w:val="ru-RU"/>
        </w:rPr>
      </w:pPr>
      <w:r>
        <w:rPr>
          <w:rFonts w:cs="Times New Roman" w:ascii="Times New Roman" w:hAnsi="Times New Roman"/>
          <w:sz w:val="28"/>
          <w:szCs w:val="28"/>
          <w:lang w:val="ru-RU"/>
        </w:rPr>
        <w:t>Прогноз спроса на тепловую мощность для отопления нового жилищного строительства в Гкал/час (2016-2030 г.г)</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t>Городское поселение «Борзинское»</w:t>
      </w:r>
    </w:p>
    <w:p>
      <w:pPr>
        <w:pStyle w:val="Normal"/>
        <w:spacing w:lineRule="auto" w:line="276"/>
        <w:ind w:right="28" w:hanging="0"/>
        <w:jc w:val="right"/>
        <w:rPr>
          <w:rFonts w:ascii="Times New Roman" w:hAnsi="Times New Roman" w:cs="Times New Roman"/>
          <w:sz w:val="28"/>
          <w:szCs w:val="28"/>
          <w:lang w:val="ru-RU"/>
        </w:rPr>
      </w:pPr>
      <w:r>
        <w:rPr>
          <w:rFonts w:cs="Times New Roman" w:ascii="Times New Roman" w:hAnsi="Times New Roman"/>
          <w:sz w:val="28"/>
          <w:szCs w:val="28"/>
          <w:lang w:val="ru-RU"/>
        </w:rPr>
        <w:t>Табл.2.1.2</w:t>
      </w:r>
    </w:p>
    <w:tbl>
      <w:tblPr>
        <w:tblW w:w="9846" w:type="dxa"/>
        <w:jc w:val="left"/>
        <w:tblInd w:w="-39" w:type="dxa"/>
        <w:tblCellMar>
          <w:top w:w="0" w:type="dxa"/>
          <w:left w:w="108" w:type="dxa"/>
          <w:bottom w:w="0" w:type="dxa"/>
          <w:right w:w="108" w:type="dxa"/>
        </w:tblCellMar>
        <w:tblLook w:firstRow="0" w:noVBand="0" w:lastRow="0" w:firstColumn="0" w:lastColumn="0" w:noHBand="0" w:val="0000"/>
      </w:tblPr>
      <w:tblGrid>
        <w:gridCol w:w="587"/>
        <w:gridCol w:w="1849"/>
        <w:gridCol w:w="1218"/>
        <w:gridCol w:w="797"/>
        <w:gridCol w:w="797"/>
        <w:gridCol w:w="797"/>
        <w:gridCol w:w="798"/>
        <w:gridCol w:w="798"/>
        <w:gridCol w:w="9"/>
        <w:gridCol w:w="1014"/>
        <w:gridCol w:w="1181"/>
      </w:tblGrid>
      <w:tr>
        <w:trPr/>
        <w:tc>
          <w:tcPr>
            <w:tcW w:w="587"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п/п</w:t>
            </w:r>
          </w:p>
        </w:tc>
        <w:tc>
          <w:tcPr>
            <w:tcW w:w="1849"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Наименование</w:t>
            </w:r>
          </w:p>
          <w:p>
            <w:pPr>
              <w:pStyle w:val="Style25"/>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районов</w:t>
            </w:r>
          </w:p>
          <w:p>
            <w:pPr>
              <w:pStyle w:val="Style25"/>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стр-ва</w:t>
            </w:r>
          </w:p>
        </w:tc>
        <w:tc>
          <w:tcPr>
            <w:tcW w:w="1218"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Всего:</w:t>
            </w:r>
          </w:p>
          <w:p>
            <w:pPr>
              <w:pStyle w:val="Style25"/>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Гкал/час</w:t>
            </w:r>
          </w:p>
        </w:tc>
        <w:tc>
          <w:tcPr>
            <w:tcW w:w="3996" w:type="dxa"/>
            <w:gridSpan w:val="6"/>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1 очередь: 2016-2020 г.г.</w:t>
            </w:r>
          </w:p>
        </w:tc>
        <w:tc>
          <w:tcPr>
            <w:tcW w:w="2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Перспектива</w:t>
            </w:r>
          </w:p>
        </w:tc>
      </w:tr>
      <w:tr>
        <w:trPr/>
        <w:tc>
          <w:tcPr>
            <w:tcW w:w="587"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849"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218"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2016</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2017</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2018</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2019</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2020</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lang w:val="ru-RU"/>
              </w:rPr>
              <w:t xml:space="preserve">2021-2025 </w:t>
            </w:r>
            <w:r>
              <w:rPr>
                <w:rFonts w:cs="Times New Roman" w:ascii="Times New Roman" w:hAnsi="Times New Roman"/>
                <w:b/>
                <w:sz w:val="24"/>
                <w:szCs w:val="24"/>
              </w:rPr>
              <w:t>г.г.</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2026-2030 г.г.</w:t>
            </w:r>
          </w:p>
        </w:tc>
      </w:tr>
      <w:tr>
        <w:trPr>
          <w:trHeight w:val="70" w:hRule="atLeast"/>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w:t>
            </w:r>
          </w:p>
        </w:tc>
        <w:tc>
          <w:tcPr>
            <w:tcW w:w="1849"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w:t>
            </w:r>
          </w:p>
        </w:tc>
        <w:tc>
          <w:tcPr>
            <w:tcW w:w="121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3</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4</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5</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6</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7</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8</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9</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Центральная часть                        г. Борзя</w:t>
            </w:r>
          </w:p>
        </w:tc>
        <w:tc>
          <w:tcPr>
            <w:tcW w:w="121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12,4</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0,8</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0,8</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0,8</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0,8</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0,8</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4,1</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Восточная часть                         г. Борзя</w:t>
            </w:r>
          </w:p>
        </w:tc>
        <w:tc>
          <w:tcPr>
            <w:tcW w:w="121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14,4</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4,8</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4,7</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3</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lang w:val="ru-RU"/>
              </w:rPr>
            </w:pPr>
            <w:r>
              <w:rPr>
                <w:rFonts w:cs="Times New Roman" w:ascii="Times New Roman" w:hAnsi="Times New Roman"/>
                <w:sz w:val="24"/>
                <w:szCs w:val="24"/>
                <w:lang w:val="ru-RU"/>
              </w:rPr>
              <w:t>Западная часть                        г.Борзя                             (ул.Промыш-ленная)</w:t>
            </w:r>
          </w:p>
        </w:tc>
        <w:tc>
          <w:tcPr>
            <w:tcW w:w="121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2,2</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0,1</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0,1</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0,1</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0,1</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0,1</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0,8</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0,7</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4</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lang w:val="ru-RU"/>
              </w:rPr>
            </w:pPr>
            <w:r>
              <w:rPr>
                <w:rFonts w:cs="Times New Roman" w:ascii="Times New Roman" w:hAnsi="Times New Roman"/>
                <w:sz w:val="24"/>
                <w:szCs w:val="24"/>
                <w:lang w:val="ru-RU"/>
              </w:rPr>
              <w:t>Мкр «Борзя -2» севернее ул. Победы</w:t>
            </w:r>
          </w:p>
        </w:tc>
        <w:tc>
          <w:tcPr>
            <w:tcW w:w="121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15,4</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1,1</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1,1</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1,1</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1,1</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1,1</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5,2</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5,4</w:t>
            </w:r>
          </w:p>
        </w:tc>
      </w:tr>
      <w:tr>
        <w:trPr/>
        <w:tc>
          <w:tcPr>
            <w:tcW w:w="587"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Всего:</w:t>
            </w:r>
          </w:p>
        </w:tc>
        <w:tc>
          <w:tcPr>
            <w:tcW w:w="1218"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44,4</w:t>
            </w:r>
          </w:p>
        </w:tc>
        <w:tc>
          <w:tcPr>
            <w:tcW w:w="79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3</w:t>
            </w:r>
          </w:p>
        </w:tc>
        <w:tc>
          <w:tcPr>
            <w:tcW w:w="79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3</w:t>
            </w:r>
          </w:p>
        </w:tc>
        <w:tc>
          <w:tcPr>
            <w:tcW w:w="79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3</w:t>
            </w:r>
          </w:p>
        </w:tc>
        <w:tc>
          <w:tcPr>
            <w:tcW w:w="798"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3</w:t>
            </w:r>
          </w:p>
        </w:tc>
        <w:tc>
          <w:tcPr>
            <w:tcW w:w="798"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3</w:t>
            </w:r>
          </w:p>
        </w:tc>
        <w:tc>
          <w:tcPr>
            <w:tcW w:w="1023"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17,9</w:t>
            </w:r>
          </w:p>
        </w:tc>
        <w:tc>
          <w:tcPr>
            <w:tcW w:w="118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17,9</w:t>
            </w:r>
          </w:p>
        </w:tc>
      </w:tr>
    </w:tbl>
    <w:p>
      <w:pPr>
        <w:sectPr>
          <w:headerReference w:type="default" r:id="rId16"/>
          <w:footerReference w:type="default" r:id="rId17"/>
          <w:type w:val="nextPage"/>
          <w:pgSz w:w="11906" w:h="16838"/>
          <w:pgMar w:left="1418" w:right="706" w:header="720" w:top="777" w:footer="886" w:bottom="943" w:gutter="0"/>
          <w:pgNumType w:fmt="decimal"/>
          <w:formProt w:val="false"/>
          <w:textDirection w:val="lrTb"/>
          <w:docGrid w:type="default" w:linePitch="100" w:charSpace="4096"/>
        </w:sectPr>
      </w:pPr>
    </w:p>
    <w:p>
      <w:pPr>
        <w:pStyle w:val="Normal"/>
        <w:spacing w:lineRule="auto" w:line="276"/>
        <w:jc w:val="center"/>
        <w:rPr>
          <w:rFonts w:ascii="Times New Roman" w:hAnsi="Times New Roman" w:cs="Times New Roman"/>
          <w:sz w:val="28"/>
          <w:szCs w:val="28"/>
          <w:lang w:val="ru-RU"/>
        </w:rPr>
      </w:pPr>
      <w:r>
        <w:rPr>
          <w:rFonts w:cs="Times New Roman" w:ascii="Times New Roman" w:hAnsi="Times New Roman"/>
          <w:sz w:val="28"/>
          <w:szCs w:val="28"/>
          <w:lang w:val="ru-RU"/>
        </w:rPr>
        <w:t>Прогноз спроса на тепловую мощность для отопления нового строительства общественных зданий в Гкал/год (2016-2030 г.г)</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t>Городское поселение «Борзинское»</w:t>
      </w:r>
    </w:p>
    <w:p>
      <w:pPr>
        <w:pStyle w:val="Normal"/>
        <w:spacing w:lineRule="auto" w:line="276"/>
        <w:ind w:right="28" w:hanging="0"/>
        <w:jc w:val="right"/>
        <w:rPr>
          <w:rFonts w:ascii="Times New Roman" w:hAnsi="Times New Roman" w:cs="Times New Roman"/>
          <w:sz w:val="28"/>
          <w:szCs w:val="28"/>
          <w:lang w:val="ru-RU"/>
        </w:rPr>
      </w:pPr>
      <w:r>
        <w:rPr>
          <w:rFonts w:cs="Times New Roman" w:ascii="Times New Roman" w:hAnsi="Times New Roman"/>
          <w:sz w:val="28"/>
          <w:szCs w:val="28"/>
          <w:lang w:val="ru-RU"/>
        </w:rPr>
        <w:t>Табл. 2.1.3.</w:t>
      </w:r>
    </w:p>
    <w:tbl>
      <w:tblPr>
        <w:tblW w:w="9846" w:type="dxa"/>
        <w:jc w:val="left"/>
        <w:tblInd w:w="-39" w:type="dxa"/>
        <w:tblCellMar>
          <w:top w:w="0" w:type="dxa"/>
          <w:left w:w="108" w:type="dxa"/>
          <w:bottom w:w="0" w:type="dxa"/>
          <w:right w:w="108" w:type="dxa"/>
        </w:tblCellMar>
        <w:tblLook w:firstRow="0" w:noVBand="0" w:lastRow="0" w:firstColumn="0" w:lastColumn="0" w:noHBand="0" w:val="0000"/>
      </w:tblPr>
      <w:tblGrid>
        <w:gridCol w:w="587"/>
        <w:gridCol w:w="1849"/>
        <w:gridCol w:w="1218"/>
        <w:gridCol w:w="797"/>
        <w:gridCol w:w="797"/>
        <w:gridCol w:w="797"/>
        <w:gridCol w:w="798"/>
        <w:gridCol w:w="798"/>
        <w:gridCol w:w="9"/>
        <w:gridCol w:w="1014"/>
        <w:gridCol w:w="1181"/>
      </w:tblGrid>
      <w:tr>
        <w:trPr/>
        <w:tc>
          <w:tcPr>
            <w:tcW w:w="587"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п/п</w:t>
            </w:r>
          </w:p>
        </w:tc>
        <w:tc>
          <w:tcPr>
            <w:tcW w:w="1849"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Наименование</w:t>
            </w:r>
          </w:p>
          <w:p>
            <w:pPr>
              <w:pStyle w:val="Style25"/>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районов</w:t>
            </w:r>
          </w:p>
          <w:p>
            <w:pPr>
              <w:pStyle w:val="Style25"/>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стр-ва</w:t>
            </w:r>
          </w:p>
        </w:tc>
        <w:tc>
          <w:tcPr>
            <w:tcW w:w="1218"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Всего:</w:t>
            </w:r>
          </w:p>
          <w:p>
            <w:pPr>
              <w:pStyle w:val="Style25"/>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Гкал/час</w:t>
            </w:r>
          </w:p>
        </w:tc>
        <w:tc>
          <w:tcPr>
            <w:tcW w:w="3996" w:type="dxa"/>
            <w:gridSpan w:val="6"/>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1 очередь: 2016-2020 г.г.</w:t>
            </w:r>
          </w:p>
        </w:tc>
        <w:tc>
          <w:tcPr>
            <w:tcW w:w="2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Перспектива</w:t>
            </w:r>
          </w:p>
        </w:tc>
      </w:tr>
      <w:tr>
        <w:trPr/>
        <w:tc>
          <w:tcPr>
            <w:tcW w:w="587"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849"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218"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2016</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2017</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2018</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2019</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2020</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lang w:val="ru-RU"/>
              </w:rPr>
              <w:t>2021</w:t>
            </w:r>
            <w:r>
              <w:rPr>
                <w:rFonts w:cs="Times New Roman" w:ascii="Times New Roman" w:hAnsi="Times New Roman"/>
                <w:b/>
                <w:sz w:val="24"/>
                <w:szCs w:val="24"/>
              </w:rPr>
              <w:t>-2025 г.г.</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2026-2030 г.г.</w:t>
            </w:r>
          </w:p>
        </w:tc>
      </w:tr>
      <w:tr>
        <w:trPr>
          <w:trHeight w:val="70" w:hRule="atLeast"/>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1</w:t>
            </w:r>
          </w:p>
        </w:tc>
        <w:tc>
          <w:tcPr>
            <w:tcW w:w="1849"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2</w:t>
            </w:r>
          </w:p>
        </w:tc>
        <w:tc>
          <w:tcPr>
            <w:tcW w:w="121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3</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4</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5</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6</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7</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8</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9</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10</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Центральная часть                        г. Борзя</w:t>
            </w:r>
          </w:p>
        </w:tc>
        <w:tc>
          <w:tcPr>
            <w:tcW w:w="121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35842</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2430</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2430</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2430</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2430</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2430</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12150</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11543</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Восточная часть                         г. Борзя</w:t>
            </w:r>
          </w:p>
        </w:tc>
        <w:tc>
          <w:tcPr>
            <w:tcW w:w="121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33413</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2430</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2430</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2430</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2430</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2430</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11340</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9923</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3</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lang w:val="ru-RU"/>
              </w:rPr>
            </w:pPr>
            <w:r>
              <w:rPr>
                <w:rFonts w:cs="Times New Roman" w:ascii="Times New Roman" w:hAnsi="Times New Roman"/>
                <w:sz w:val="24"/>
                <w:szCs w:val="24"/>
                <w:lang w:val="ru-RU"/>
              </w:rPr>
              <w:t>Западная часть                        г.Борзя                             (ул.Промыш-ленная)</w:t>
            </w:r>
          </w:p>
        </w:tc>
        <w:tc>
          <w:tcPr>
            <w:tcW w:w="121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14094</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810</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810</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810</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810</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810</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4698</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5346</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4</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lang w:val="ru-RU"/>
              </w:rPr>
            </w:pPr>
            <w:r>
              <w:rPr>
                <w:rFonts w:cs="Times New Roman" w:ascii="Times New Roman" w:hAnsi="Times New Roman"/>
                <w:sz w:val="24"/>
                <w:szCs w:val="24"/>
                <w:lang w:val="ru-RU"/>
              </w:rPr>
              <w:t>Мкр «Борзя -2» севернее ул. Победы</w:t>
            </w:r>
          </w:p>
        </w:tc>
        <w:tc>
          <w:tcPr>
            <w:tcW w:w="121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40176</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2835</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2835</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2835</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2835</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2835</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13365</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12636</w:t>
            </w:r>
          </w:p>
        </w:tc>
      </w:tr>
      <w:tr>
        <w:trPr/>
        <w:tc>
          <w:tcPr>
            <w:tcW w:w="587"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Всего:</w:t>
            </w:r>
          </w:p>
        </w:tc>
        <w:tc>
          <w:tcPr>
            <w:tcW w:w="1218"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123525</w:t>
            </w:r>
          </w:p>
        </w:tc>
        <w:tc>
          <w:tcPr>
            <w:tcW w:w="79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10959</w:t>
            </w:r>
          </w:p>
        </w:tc>
        <w:tc>
          <w:tcPr>
            <w:tcW w:w="79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10959</w:t>
            </w:r>
          </w:p>
        </w:tc>
        <w:tc>
          <w:tcPr>
            <w:tcW w:w="79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10959</w:t>
            </w:r>
          </w:p>
        </w:tc>
        <w:tc>
          <w:tcPr>
            <w:tcW w:w="798"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10959</w:t>
            </w:r>
          </w:p>
        </w:tc>
        <w:tc>
          <w:tcPr>
            <w:tcW w:w="798"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10959</w:t>
            </w:r>
          </w:p>
        </w:tc>
        <w:tc>
          <w:tcPr>
            <w:tcW w:w="1023"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41553</w:t>
            </w:r>
          </w:p>
        </w:tc>
        <w:tc>
          <w:tcPr>
            <w:tcW w:w="118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39448</w:t>
            </w:r>
          </w:p>
        </w:tc>
      </w:tr>
    </w:tbl>
    <w:p>
      <w:pPr>
        <w:pStyle w:val="Style25"/>
        <w:spacing w:lineRule="auto" w:line="360"/>
        <w:ind w:left="714" w:right="28"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jc w:val="center"/>
        <w:rPr>
          <w:rFonts w:ascii="Times New Roman" w:hAnsi="Times New Roman" w:cs="Times New Roman"/>
          <w:sz w:val="28"/>
          <w:szCs w:val="28"/>
          <w:lang w:val="ru-RU"/>
        </w:rPr>
      </w:pPr>
      <w:r>
        <w:rPr>
          <w:rFonts w:cs="Times New Roman" w:ascii="Times New Roman" w:hAnsi="Times New Roman"/>
          <w:sz w:val="28"/>
          <w:szCs w:val="28"/>
          <w:lang w:val="ru-RU"/>
        </w:rPr>
        <w:t>Прогноз спроса на тепловую мощность для отопления нового строительства общественных зданий в Гкал/час (2016-2030 г.г)</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t>Городское поселение «Борзинское»</w:t>
      </w:r>
    </w:p>
    <w:p>
      <w:pPr>
        <w:pStyle w:val="Normal"/>
        <w:spacing w:lineRule="auto" w:line="276"/>
        <w:ind w:right="28" w:hanging="0"/>
        <w:jc w:val="right"/>
        <w:rPr>
          <w:rFonts w:ascii="Times New Roman" w:hAnsi="Times New Roman" w:cs="Times New Roman"/>
          <w:sz w:val="28"/>
          <w:szCs w:val="28"/>
          <w:lang w:val="ru-RU"/>
        </w:rPr>
      </w:pPr>
      <w:r>
        <w:rPr>
          <w:rFonts w:cs="Times New Roman" w:ascii="Times New Roman" w:hAnsi="Times New Roman"/>
          <w:sz w:val="28"/>
          <w:szCs w:val="28"/>
          <w:lang w:val="ru-RU"/>
        </w:rPr>
        <w:t>Табл. 2.1.4.</w:t>
      </w:r>
    </w:p>
    <w:tbl>
      <w:tblPr>
        <w:tblW w:w="9846" w:type="dxa"/>
        <w:jc w:val="center"/>
        <w:tblInd w:w="0" w:type="dxa"/>
        <w:tblCellMar>
          <w:top w:w="0" w:type="dxa"/>
          <w:left w:w="108" w:type="dxa"/>
          <w:bottom w:w="0" w:type="dxa"/>
          <w:right w:w="108" w:type="dxa"/>
        </w:tblCellMar>
        <w:tblLook w:firstRow="0" w:noVBand="0" w:lastRow="0" w:firstColumn="0" w:lastColumn="0" w:noHBand="0" w:val="0000"/>
      </w:tblPr>
      <w:tblGrid>
        <w:gridCol w:w="587"/>
        <w:gridCol w:w="1849"/>
        <w:gridCol w:w="1218"/>
        <w:gridCol w:w="797"/>
        <w:gridCol w:w="797"/>
        <w:gridCol w:w="797"/>
        <w:gridCol w:w="798"/>
        <w:gridCol w:w="798"/>
        <w:gridCol w:w="9"/>
        <w:gridCol w:w="1014"/>
        <w:gridCol w:w="1181"/>
      </w:tblGrid>
      <w:tr>
        <w:trPr/>
        <w:tc>
          <w:tcPr>
            <w:tcW w:w="587"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п/п</w:t>
            </w:r>
          </w:p>
        </w:tc>
        <w:tc>
          <w:tcPr>
            <w:tcW w:w="1849"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Наименование</w:t>
            </w:r>
          </w:p>
          <w:p>
            <w:pPr>
              <w:pStyle w:val="Style25"/>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районов</w:t>
            </w:r>
          </w:p>
          <w:p>
            <w:pPr>
              <w:pStyle w:val="Style25"/>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стр-ва</w:t>
            </w:r>
          </w:p>
        </w:tc>
        <w:tc>
          <w:tcPr>
            <w:tcW w:w="1218"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Всего:</w:t>
            </w:r>
          </w:p>
          <w:p>
            <w:pPr>
              <w:pStyle w:val="Style25"/>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Гкал/час</w:t>
            </w:r>
          </w:p>
        </w:tc>
        <w:tc>
          <w:tcPr>
            <w:tcW w:w="3996" w:type="dxa"/>
            <w:gridSpan w:val="6"/>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1 очередь: 2016-2020 г.г.</w:t>
            </w:r>
          </w:p>
        </w:tc>
        <w:tc>
          <w:tcPr>
            <w:tcW w:w="2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Перспектива</w:t>
            </w:r>
          </w:p>
        </w:tc>
      </w:tr>
      <w:tr>
        <w:trPr/>
        <w:tc>
          <w:tcPr>
            <w:tcW w:w="587"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849"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218"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2016</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2017</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2018</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2019</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2020</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lang w:val="ru-RU"/>
              </w:rPr>
              <w:t>2021-2025 г</w:t>
            </w:r>
            <w:r>
              <w:rPr>
                <w:rFonts w:cs="Times New Roman" w:ascii="Times New Roman" w:hAnsi="Times New Roman"/>
                <w:b/>
                <w:sz w:val="24"/>
                <w:szCs w:val="24"/>
              </w:rPr>
              <w:t>.г.</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2026-2030 г.г.</w:t>
            </w:r>
          </w:p>
        </w:tc>
      </w:tr>
      <w:tr>
        <w:trPr>
          <w:trHeight w:val="70" w:hRule="atLeast"/>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w:t>
            </w:r>
          </w:p>
        </w:tc>
        <w:tc>
          <w:tcPr>
            <w:tcW w:w="1849"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w:t>
            </w:r>
          </w:p>
        </w:tc>
        <w:tc>
          <w:tcPr>
            <w:tcW w:w="121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3</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4</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5</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6</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7</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8</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9</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Центральная часть                        г. Борзя</w:t>
            </w:r>
          </w:p>
        </w:tc>
        <w:tc>
          <w:tcPr>
            <w:tcW w:w="121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6,6</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2,3</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2,1</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Восточная часть                         г. Борзя</w:t>
            </w:r>
          </w:p>
        </w:tc>
        <w:tc>
          <w:tcPr>
            <w:tcW w:w="121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6,2</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2,1</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1,8</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3</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lang w:val="ru-RU"/>
              </w:rPr>
            </w:pPr>
            <w:r>
              <w:rPr>
                <w:rFonts w:cs="Times New Roman" w:ascii="Times New Roman" w:hAnsi="Times New Roman"/>
                <w:sz w:val="24"/>
                <w:szCs w:val="24"/>
                <w:lang w:val="ru-RU"/>
              </w:rPr>
              <w:t>Западная часть                        г.Борзя                             (ул.Промыш-ленная)</w:t>
            </w:r>
          </w:p>
        </w:tc>
        <w:tc>
          <w:tcPr>
            <w:tcW w:w="121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2,6</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0,2</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0,2</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0,2</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0,2</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0,2</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0,9</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4</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lang w:val="ru-RU"/>
              </w:rPr>
            </w:pPr>
            <w:r>
              <w:rPr>
                <w:rFonts w:cs="Times New Roman" w:ascii="Times New Roman" w:hAnsi="Times New Roman"/>
                <w:sz w:val="24"/>
                <w:szCs w:val="24"/>
                <w:lang w:val="ru-RU"/>
              </w:rPr>
              <w:t>Мкр «Борзя -2» севернее ул. Победы</w:t>
            </w:r>
          </w:p>
        </w:tc>
        <w:tc>
          <w:tcPr>
            <w:tcW w:w="121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7,4</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798"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0,5</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2,5</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2,3</w:t>
            </w:r>
          </w:p>
        </w:tc>
      </w:tr>
      <w:tr>
        <w:trPr/>
        <w:tc>
          <w:tcPr>
            <w:tcW w:w="587"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Всего:</w:t>
            </w:r>
          </w:p>
        </w:tc>
        <w:tc>
          <w:tcPr>
            <w:tcW w:w="1218"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22,8</w:t>
            </w:r>
          </w:p>
        </w:tc>
        <w:tc>
          <w:tcPr>
            <w:tcW w:w="79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1,7</w:t>
            </w:r>
          </w:p>
        </w:tc>
        <w:tc>
          <w:tcPr>
            <w:tcW w:w="79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ru-RU"/>
              </w:rPr>
              <w:t>1,7</w:t>
            </w:r>
          </w:p>
        </w:tc>
        <w:tc>
          <w:tcPr>
            <w:tcW w:w="79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ru-RU"/>
              </w:rPr>
              <w:t>1,7</w:t>
            </w:r>
          </w:p>
        </w:tc>
        <w:tc>
          <w:tcPr>
            <w:tcW w:w="798"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ru-RU"/>
              </w:rPr>
              <w:t>1,7</w:t>
            </w:r>
          </w:p>
        </w:tc>
        <w:tc>
          <w:tcPr>
            <w:tcW w:w="798"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ru-RU"/>
              </w:rPr>
              <w:t>1,7</w:t>
            </w:r>
          </w:p>
        </w:tc>
        <w:tc>
          <w:tcPr>
            <w:tcW w:w="1023"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7,8</w:t>
            </w:r>
          </w:p>
        </w:tc>
        <w:tc>
          <w:tcPr>
            <w:tcW w:w="118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hanging="142"/>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7,2</w:t>
            </w:r>
          </w:p>
        </w:tc>
      </w:tr>
    </w:tbl>
    <w:p>
      <w:pPr>
        <w:pStyle w:val="Normal"/>
        <w:spacing w:lineRule="auto" w:line="276"/>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76"/>
        <w:jc w:val="center"/>
        <w:rPr>
          <w:rFonts w:ascii="Times New Roman" w:hAnsi="Times New Roman" w:cs="Times New Roman"/>
          <w:sz w:val="28"/>
          <w:szCs w:val="28"/>
          <w:lang w:val="ru-RU"/>
        </w:rPr>
      </w:pPr>
      <w:r>
        <w:rPr>
          <w:rFonts w:cs="Times New Roman" w:ascii="Times New Roman" w:hAnsi="Times New Roman"/>
          <w:sz w:val="28"/>
          <w:szCs w:val="28"/>
          <w:lang w:val="ru-RU"/>
        </w:rPr>
        <w:t>Прогноз спроса на тепловую мощность для горячего водоснабжения нового строительства в Гкал/год (2016-2030 г.г)</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t>Городское поселение «Борзинское»</w:t>
      </w:r>
    </w:p>
    <w:p>
      <w:pPr>
        <w:pStyle w:val="Normal"/>
        <w:spacing w:lineRule="auto" w:line="276"/>
        <w:ind w:left="1069" w:right="28"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right="28" w:hanging="0"/>
        <w:jc w:val="right"/>
        <w:rPr>
          <w:rFonts w:ascii="Times New Roman" w:hAnsi="Times New Roman" w:cs="Times New Roman"/>
          <w:sz w:val="28"/>
          <w:szCs w:val="28"/>
          <w:lang w:val="ru-RU"/>
        </w:rPr>
      </w:pPr>
      <w:r>
        <w:rPr>
          <w:rFonts w:cs="Times New Roman" w:ascii="Times New Roman" w:hAnsi="Times New Roman"/>
          <w:sz w:val="28"/>
          <w:szCs w:val="28"/>
          <w:lang w:val="ru-RU"/>
        </w:rPr>
        <w:t>Табл. 2.1.5.</w:t>
      </w:r>
    </w:p>
    <w:tbl>
      <w:tblPr>
        <w:tblW w:w="9846" w:type="dxa"/>
        <w:jc w:val="left"/>
        <w:tblInd w:w="-39" w:type="dxa"/>
        <w:tblCellMar>
          <w:top w:w="0" w:type="dxa"/>
          <w:left w:w="108" w:type="dxa"/>
          <w:bottom w:w="0" w:type="dxa"/>
          <w:right w:w="108" w:type="dxa"/>
        </w:tblCellMar>
        <w:tblLook w:firstRow="0" w:noVBand="0" w:lastRow="0" w:firstColumn="0" w:lastColumn="0" w:noHBand="0" w:val="0000"/>
      </w:tblPr>
      <w:tblGrid>
        <w:gridCol w:w="587"/>
        <w:gridCol w:w="1849"/>
        <w:gridCol w:w="1207"/>
        <w:gridCol w:w="795"/>
        <w:gridCol w:w="797"/>
        <w:gridCol w:w="795"/>
        <w:gridCol w:w="798"/>
        <w:gridCol w:w="796"/>
        <w:gridCol w:w="8"/>
        <w:gridCol w:w="1031"/>
        <w:gridCol w:w="1182"/>
      </w:tblGrid>
      <w:tr>
        <w:trPr/>
        <w:tc>
          <w:tcPr>
            <w:tcW w:w="587" w:type="dxa"/>
            <w:vMerge w:val="restart"/>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п/п</w:t>
            </w:r>
          </w:p>
        </w:tc>
        <w:tc>
          <w:tcPr>
            <w:tcW w:w="1849" w:type="dxa"/>
            <w:vMerge w:val="restart"/>
            <w:tcBorders>
              <w:top w:val="single" w:sz="4" w:space="0" w:color="000000"/>
              <w:left w:val="single" w:sz="4" w:space="0" w:color="000000"/>
              <w:bottom w:val="single" w:sz="4" w:space="0" w:color="000000"/>
            </w:tcBorders>
            <w:shd w:color="auto" w:fill="auto" w:val="clear"/>
          </w:tcPr>
          <w:p>
            <w:pPr>
              <w:pStyle w:val="Style25"/>
              <w:snapToGrid w:val="false"/>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Наименование</w:t>
            </w:r>
          </w:p>
          <w:p>
            <w:pPr>
              <w:pStyle w:val="Style25"/>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районов</w:t>
            </w:r>
          </w:p>
          <w:p>
            <w:pPr>
              <w:pStyle w:val="Style25"/>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стр-ва</w:t>
            </w:r>
          </w:p>
        </w:tc>
        <w:tc>
          <w:tcPr>
            <w:tcW w:w="1207" w:type="dxa"/>
            <w:vMerge w:val="restart"/>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Всего:</w:t>
            </w:r>
          </w:p>
          <w:p>
            <w:pPr>
              <w:pStyle w:val="Style25"/>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Гкал/год</w:t>
            </w:r>
          </w:p>
        </w:tc>
        <w:tc>
          <w:tcPr>
            <w:tcW w:w="3989" w:type="dxa"/>
            <w:gridSpan w:val="6"/>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1 очередь: 2016-2020 г.г.</w:t>
            </w:r>
          </w:p>
        </w:tc>
        <w:tc>
          <w:tcPr>
            <w:tcW w:w="22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Перспектива</w:t>
            </w:r>
          </w:p>
        </w:tc>
      </w:tr>
      <w:tr>
        <w:trPr/>
        <w:tc>
          <w:tcPr>
            <w:tcW w:w="587" w:type="dxa"/>
            <w:vMerge w:val="continue"/>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849" w:type="dxa"/>
            <w:vMerge w:val="continue"/>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207" w:type="dxa"/>
            <w:vMerge w:val="continue"/>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795"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2016</w:t>
            </w:r>
          </w:p>
        </w:tc>
        <w:tc>
          <w:tcPr>
            <w:tcW w:w="79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2017</w:t>
            </w:r>
          </w:p>
        </w:tc>
        <w:tc>
          <w:tcPr>
            <w:tcW w:w="795"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2018</w:t>
            </w:r>
          </w:p>
        </w:tc>
        <w:tc>
          <w:tcPr>
            <w:tcW w:w="798"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2019</w:t>
            </w:r>
          </w:p>
        </w:tc>
        <w:tc>
          <w:tcPr>
            <w:tcW w:w="796"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2020</w:t>
            </w:r>
          </w:p>
        </w:tc>
        <w:tc>
          <w:tcPr>
            <w:tcW w:w="1039" w:type="dxa"/>
            <w:gridSpan w:val="2"/>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lang w:val="ru-RU"/>
              </w:rPr>
              <w:t>2021</w:t>
            </w:r>
            <w:r>
              <w:rPr>
                <w:rFonts w:cs="Times New Roman" w:ascii="Times New Roman" w:hAnsi="Times New Roman"/>
                <w:b/>
                <w:sz w:val="24"/>
                <w:szCs w:val="24"/>
              </w:rPr>
              <w:t>-2025 г.г.</w:t>
            </w:r>
          </w:p>
        </w:tc>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2026-2030 г.г.</w:t>
            </w:r>
          </w:p>
        </w:tc>
      </w:tr>
      <w:tr>
        <w:trPr>
          <w:trHeight w:val="70" w:hRule="atLeast"/>
        </w:trPr>
        <w:tc>
          <w:tcPr>
            <w:tcW w:w="58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w:t>
            </w:r>
          </w:p>
        </w:tc>
        <w:tc>
          <w:tcPr>
            <w:tcW w:w="1849"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w:t>
            </w:r>
          </w:p>
        </w:tc>
        <w:tc>
          <w:tcPr>
            <w:tcW w:w="120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3</w:t>
            </w:r>
          </w:p>
        </w:tc>
        <w:tc>
          <w:tcPr>
            <w:tcW w:w="795"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4</w:t>
            </w:r>
          </w:p>
        </w:tc>
        <w:tc>
          <w:tcPr>
            <w:tcW w:w="79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5</w:t>
            </w:r>
          </w:p>
        </w:tc>
        <w:tc>
          <w:tcPr>
            <w:tcW w:w="795"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6</w:t>
            </w:r>
          </w:p>
        </w:tc>
        <w:tc>
          <w:tcPr>
            <w:tcW w:w="798"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7</w:t>
            </w:r>
          </w:p>
        </w:tc>
        <w:tc>
          <w:tcPr>
            <w:tcW w:w="796"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8</w:t>
            </w:r>
          </w:p>
        </w:tc>
        <w:tc>
          <w:tcPr>
            <w:tcW w:w="1039" w:type="dxa"/>
            <w:gridSpan w:val="2"/>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9</w:t>
            </w:r>
          </w:p>
        </w:tc>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58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w:t>
            </w:r>
          </w:p>
        </w:tc>
        <w:tc>
          <w:tcPr>
            <w:tcW w:w="1849" w:type="dxa"/>
            <w:tcBorders>
              <w:top w:val="single" w:sz="4" w:space="0" w:color="000000"/>
              <w:left w:val="single" w:sz="4" w:space="0" w:color="000000"/>
              <w:bottom w:val="single" w:sz="4" w:space="0" w:color="000000"/>
            </w:tcBorders>
            <w:shd w:color="auto" w:fill="auto" w:val="clea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Центральная часть                        г. Борзя</w:t>
            </w:r>
          </w:p>
        </w:tc>
        <w:tc>
          <w:tcPr>
            <w:tcW w:w="120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18450</w:t>
            </w:r>
          </w:p>
        </w:tc>
        <w:tc>
          <w:tcPr>
            <w:tcW w:w="795"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1253</w:t>
            </w:r>
          </w:p>
        </w:tc>
        <w:tc>
          <w:tcPr>
            <w:tcW w:w="79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1253</w:t>
            </w:r>
          </w:p>
        </w:tc>
        <w:tc>
          <w:tcPr>
            <w:tcW w:w="795"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1253</w:t>
            </w:r>
          </w:p>
        </w:tc>
        <w:tc>
          <w:tcPr>
            <w:tcW w:w="798"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1253</w:t>
            </w:r>
          </w:p>
        </w:tc>
        <w:tc>
          <w:tcPr>
            <w:tcW w:w="796"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1253</w:t>
            </w:r>
          </w:p>
        </w:tc>
        <w:tc>
          <w:tcPr>
            <w:tcW w:w="1039" w:type="dxa"/>
            <w:gridSpan w:val="2"/>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6158</w:t>
            </w:r>
          </w:p>
        </w:tc>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6030</w:t>
            </w:r>
          </w:p>
        </w:tc>
      </w:tr>
      <w:tr>
        <w:trPr/>
        <w:tc>
          <w:tcPr>
            <w:tcW w:w="58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w:t>
            </w:r>
          </w:p>
        </w:tc>
        <w:tc>
          <w:tcPr>
            <w:tcW w:w="1849" w:type="dxa"/>
            <w:tcBorders>
              <w:top w:val="single" w:sz="4" w:space="0" w:color="000000"/>
              <w:left w:val="single" w:sz="4" w:space="0" w:color="000000"/>
              <w:bottom w:val="single" w:sz="4" w:space="0" w:color="000000"/>
            </w:tcBorders>
            <w:shd w:color="auto" w:fill="auto" w:val="clea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Восточная часть                         г. Борзя</w:t>
            </w:r>
          </w:p>
        </w:tc>
        <w:tc>
          <w:tcPr>
            <w:tcW w:w="120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21479</w:t>
            </w:r>
          </w:p>
        </w:tc>
        <w:tc>
          <w:tcPr>
            <w:tcW w:w="795"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1461</w:t>
            </w:r>
          </w:p>
        </w:tc>
        <w:tc>
          <w:tcPr>
            <w:tcW w:w="79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1461</w:t>
            </w:r>
          </w:p>
        </w:tc>
        <w:tc>
          <w:tcPr>
            <w:tcW w:w="795"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1461</w:t>
            </w:r>
          </w:p>
        </w:tc>
        <w:tc>
          <w:tcPr>
            <w:tcW w:w="798"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1461</w:t>
            </w:r>
          </w:p>
        </w:tc>
        <w:tc>
          <w:tcPr>
            <w:tcW w:w="796"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1461</w:t>
            </w:r>
          </w:p>
        </w:tc>
        <w:tc>
          <w:tcPr>
            <w:tcW w:w="1039" w:type="dxa"/>
            <w:gridSpan w:val="2"/>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7202</w:t>
            </w:r>
          </w:p>
        </w:tc>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6971</w:t>
            </w:r>
          </w:p>
        </w:tc>
      </w:tr>
      <w:tr>
        <w:trPr/>
        <w:tc>
          <w:tcPr>
            <w:tcW w:w="58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3</w:t>
            </w:r>
          </w:p>
        </w:tc>
        <w:tc>
          <w:tcPr>
            <w:tcW w:w="1849" w:type="dxa"/>
            <w:tcBorders>
              <w:top w:val="single" w:sz="4" w:space="0" w:color="000000"/>
              <w:left w:val="single" w:sz="4" w:space="0" w:color="000000"/>
              <w:bottom w:val="single" w:sz="4" w:space="0" w:color="000000"/>
            </w:tcBorders>
            <w:shd w:color="auto" w:fill="auto" w:val="clear"/>
          </w:tcPr>
          <w:p>
            <w:pPr>
              <w:pStyle w:val="Normal"/>
              <w:snapToGrid w:val="false"/>
              <w:ind w:hanging="142"/>
              <w:jc w:val="center"/>
              <w:rPr>
                <w:rFonts w:ascii="Times New Roman" w:hAnsi="Times New Roman" w:cs="Times New Roman"/>
                <w:sz w:val="24"/>
                <w:szCs w:val="24"/>
                <w:lang w:val="ru-RU"/>
              </w:rPr>
            </w:pPr>
            <w:r>
              <w:rPr>
                <w:rFonts w:cs="Times New Roman" w:ascii="Times New Roman" w:hAnsi="Times New Roman"/>
                <w:sz w:val="24"/>
                <w:szCs w:val="24"/>
                <w:lang w:val="ru-RU"/>
              </w:rPr>
              <w:t>Западная часть                        г.Борзя                             (ул.Промыш-ленная)</w:t>
            </w:r>
          </w:p>
        </w:tc>
        <w:tc>
          <w:tcPr>
            <w:tcW w:w="120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3309</w:t>
            </w:r>
          </w:p>
        </w:tc>
        <w:tc>
          <w:tcPr>
            <w:tcW w:w="795"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209</w:t>
            </w:r>
          </w:p>
        </w:tc>
        <w:tc>
          <w:tcPr>
            <w:tcW w:w="79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209</w:t>
            </w:r>
          </w:p>
        </w:tc>
        <w:tc>
          <w:tcPr>
            <w:tcW w:w="795"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209</w:t>
            </w:r>
          </w:p>
        </w:tc>
        <w:tc>
          <w:tcPr>
            <w:tcW w:w="798"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209</w:t>
            </w:r>
          </w:p>
        </w:tc>
        <w:tc>
          <w:tcPr>
            <w:tcW w:w="796"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209</w:t>
            </w:r>
          </w:p>
        </w:tc>
        <w:tc>
          <w:tcPr>
            <w:tcW w:w="1039" w:type="dxa"/>
            <w:gridSpan w:val="2"/>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1148</w:t>
            </w:r>
          </w:p>
        </w:tc>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1117</w:t>
            </w:r>
          </w:p>
        </w:tc>
      </w:tr>
      <w:tr>
        <w:trPr/>
        <w:tc>
          <w:tcPr>
            <w:tcW w:w="58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4</w:t>
            </w:r>
          </w:p>
        </w:tc>
        <w:tc>
          <w:tcPr>
            <w:tcW w:w="1849" w:type="dxa"/>
            <w:tcBorders>
              <w:top w:val="single" w:sz="4" w:space="0" w:color="000000"/>
              <w:left w:val="single" w:sz="4" w:space="0" w:color="000000"/>
              <w:bottom w:val="single" w:sz="4" w:space="0" w:color="000000"/>
            </w:tcBorders>
            <w:shd w:color="auto" w:fill="auto" w:val="clear"/>
          </w:tcPr>
          <w:p>
            <w:pPr>
              <w:pStyle w:val="Normal"/>
              <w:snapToGrid w:val="false"/>
              <w:ind w:hanging="142"/>
              <w:jc w:val="center"/>
              <w:rPr>
                <w:rFonts w:ascii="Times New Roman" w:hAnsi="Times New Roman" w:cs="Times New Roman"/>
                <w:sz w:val="24"/>
                <w:szCs w:val="24"/>
                <w:lang w:val="ru-RU"/>
              </w:rPr>
            </w:pPr>
            <w:r>
              <w:rPr>
                <w:rFonts w:cs="Times New Roman" w:ascii="Times New Roman" w:hAnsi="Times New Roman"/>
                <w:sz w:val="24"/>
                <w:szCs w:val="24"/>
                <w:lang w:val="ru-RU"/>
              </w:rPr>
              <w:t>Мкр «Борзя -2» севернее ул. Победы</w:t>
            </w:r>
          </w:p>
        </w:tc>
        <w:tc>
          <w:tcPr>
            <w:tcW w:w="120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23020</w:t>
            </w:r>
          </w:p>
        </w:tc>
        <w:tc>
          <w:tcPr>
            <w:tcW w:w="795"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1566</w:t>
            </w:r>
          </w:p>
        </w:tc>
        <w:tc>
          <w:tcPr>
            <w:tcW w:w="797"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1566</w:t>
            </w:r>
          </w:p>
        </w:tc>
        <w:tc>
          <w:tcPr>
            <w:tcW w:w="795"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1566</w:t>
            </w:r>
          </w:p>
        </w:tc>
        <w:tc>
          <w:tcPr>
            <w:tcW w:w="798"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1566</w:t>
            </w:r>
          </w:p>
        </w:tc>
        <w:tc>
          <w:tcPr>
            <w:tcW w:w="796" w:type="dxa"/>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1566</w:t>
            </w:r>
          </w:p>
        </w:tc>
        <w:tc>
          <w:tcPr>
            <w:tcW w:w="1039" w:type="dxa"/>
            <w:gridSpan w:val="2"/>
            <w:tcBorders>
              <w:top w:val="single" w:sz="4" w:space="0" w:color="000000"/>
              <w:left w:val="single" w:sz="4" w:space="0" w:color="000000"/>
              <w:bottom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7724</w:t>
            </w:r>
          </w:p>
        </w:tc>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7990</w:t>
            </w:r>
          </w:p>
        </w:tc>
      </w:tr>
      <w:tr>
        <w:trPr/>
        <w:tc>
          <w:tcPr>
            <w:tcW w:w="587"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Всего:</w:t>
            </w:r>
          </w:p>
        </w:tc>
        <w:tc>
          <w:tcPr>
            <w:tcW w:w="1207"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66258</w:t>
            </w:r>
          </w:p>
        </w:tc>
        <w:tc>
          <w:tcPr>
            <w:tcW w:w="795"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4489</w:t>
            </w:r>
          </w:p>
        </w:tc>
        <w:tc>
          <w:tcPr>
            <w:tcW w:w="797"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ru-RU"/>
              </w:rPr>
              <w:t>4489</w:t>
            </w:r>
          </w:p>
        </w:tc>
        <w:tc>
          <w:tcPr>
            <w:tcW w:w="795"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ru-RU"/>
              </w:rPr>
              <w:t>4489</w:t>
            </w:r>
          </w:p>
        </w:tc>
        <w:tc>
          <w:tcPr>
            <w:tcW w:w="798"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ru-RU"/>
              </w:rPr>
              <w:t>4489</w:t>
            </w:r>
          </w:p>
        </w:tc>
        <w:tc>
          <w:tcPr>
            <w:tcW w:w="796"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ru-RU"/>
              </w:rPr>
              <w:t>4489</w:t>
            </w:r>
          </w:p>
        </w:tc>
        <w:tc>
          <w:tcPr>
            <w:tcW w:w="1039" w:type="dxa"/>
            <w:gridSpan w:val="2"/>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22232</w:t>
            </w:r>
          </w:p>
        </w:tc>
        <w:tc>
          <w:tcPr>
            <w:tcW w:w="1182" w:type="dxa"/>
            <w:tcBorders>
              <w:top w:val="single" w:sz="4" w:space="0" w:color="000000"/>
              <w:left w:val="single" w:sz="4" w:space="0" w:color="000000"/>
              <w:bottom w:val="single" w:sz="4" w:space="0" w:color="000000"/>
              <w:right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22108</w:t>
            </w:r>
          </w:p>
        </w:tc>
      </w:tr>
    </w:tbl>
    <w:p>
      <w:pPr>
        <w:sectPr>
          <w:headerReference w:type="default" r:id="rId18"/>
          <w:footerReference w:type="default" r:id="rId19"/>
          <w:type w:val="nextPage"/>
          <w:pgSz w:w="11906" w:h="16838"/>
          <w:pgMar w:left="1418" w:right="706" w:header="720" w:top="777" w:footer="886" w:bottom="943" w:gutter="0"/>
          <w:pgNumType w:fmt="decimal"/>
          <w:formProt w:val="false"/>
          <w:textDirection w:val="lrTb"/>
          <w:docGrid w:type="default" w:linePitch="100" w:charSpace="4096"/>
        </w:sectPr>
      </w:pPr>
    </w:p>
    <w:p>
      <w:pPr>
        <w:pStyle w:val="Normal"/>
        <w:spacing w:lineRule="auto" w:line="276"/>
        <w:jc w:val="center"/>
        <w:rPr>
          <w:rFonts w:ascii="Times New Roman" w:hAnsi="Times New Roman" w:cs="Times New Roman"/>
          <w:sz w:val="28"/>
          <w:szCs w:val="28"/>
          <w:lang w:val="ru-RU"/>
        </w:rPr>
      </w:pPr>
      <w:r>
        <w:rPr>
          <w:rFonts w:cs="Times New Roman" w:ascii="Times New Roman" w:hAnsi="Times New Roman"/>
          <w:sz w:val="28"/>
          <w:szCs w:val="28"/>
          <w:lang w:val="ru-RU"/>
        </w:rPr>
        <w:t>Прогноз спроса на тепловую мощность для горячего водоснабжения нового строительства в Гкал/час (2016-2030 г.г)</w:t>
      </w:r>
    </w:p>
    <w:p>
      <w:pPr>
        <w:pStyle w:val="Normal"/>
        <w:spacing w:lineRule="auto" w:line="276"/>
        <w:jc w:val="center"/>
        <w:rPr>
          <w:rFonts w:ascii="Times New Roman" w:hAnsi="Times New Roman" w:cs="Times New Roman"/>
          <w:sz w:val="28"/>
          <w:szCs w:val="28"/>
        </w:rPr>
      </w:pPr>
      <w:r>
        <w:rPr>
          <w:rFonts w:cs="Times New Roman" w:ascii="Times New Roman" w:hAnsi="Times New Roman"/>
          <w:sz w:val="28"/>
          <w:szCs w:val="28"/>
        </w:rPr>
        <w:t>Городское поселение «Борзинское»</w:t>
      </w:r>
    </w:p>
    <w:p>
      <w:pPr>
        <w:pStyle w:val="Normal"/>
        <w:spacing w:lineRule="auto" w:line="276"/>
        <w:ind w:left="1069" w:right="28"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right="28" w:hanging="0"/>
        <w:jc w:val="right"/>
        <w:rPr>
          <w:rFonts w:ascii="Times New Roman" w:hAnsi="Times New Roman" w:cs="Times New Roman"/>
          <w:sz w:val="28"/>
          <w:szCs w:val="28"/>
          <w:lang w:val="ru-RU"/>
        </w:rPr>
      </w:pPr>
      <w:r>
        <w:rPr>
          <w:rFonts w:cs="Times New Roman" w:ascii="Times New Roman" w:hAnsi="Times New Roman"/>
          <w:sz w:val="28"/>
          <w:szCs w:val="28"/>
          <w:lang w:val="ru-RU"/>
        </w:rPr>
        <w:t>Табл. 2.1.6.</w:t>
      </w:r>
    </w:p>
    <w:tbl>
      <w:tblPr>
        <w:tblW w:w="9846" w:type="dxa"/>
        <w:jc w:val="center"/>
        <w:tblInd w:w="0" w:type="dxa"/>
        <w:tblCellMar>
          <w:top w:w="0" w:type="dxa"/>
          <w:left w:w="108" w:type="dxa"/>
          <w:bottom w:w="0" w:type="dxa"/>
          <w:right w:w="108" w:type="dxa"/>
        </w:tblCellMar>
        <w:tblLook w:firstRow="0" w:noVBand="0" w:lastRow="0" w:firstColumn="0" w:lastColumn="0" w:noHBand="0" w:val="0000"/>
      </w:tblPr>
      <w:tblGrid>
        <w:gridCol w:w="587"/>
        <w:gridCol w:w="1849"/>
        <w:gridCol w:w="1218"/>
        <w:gridCol w:w="797"/>
        <w:gridCol w:w="797"/>
        <w:gridCol w:w="797"/>
        <w:gridCol w:w="798"/>
        <w:gridCol w:w="798"/>
        <w:gridCol w:w="9"/>
        <w:gridCol w:w="1014"/>
        <w:gridCol w:w="1181"/>
      </w:tblGrid>
      <w:tr>
        <w:trPr/>
        <w:tc>
          <w:tcPr>
            <w:tcW w:w="587"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п/п</w:t>
            </w:r>
          </w:p>
        </w:tc>
        <w:tc>
          <w:tcPr>
            <w:tcW w:w="1849"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Наименование</w:t>
            </w:r>
          </w:p>
          <w:p>
            <w:pPr>
              <w:pStyle w:val="Style25"/>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районов</w:t>
            </w:r>
          </w:p>
          <w:p>
            <w:pPr>
              <w:pStyle w:val="Style25"/>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стр-ва</w:t>
            </w:r>
          </w:p>
        </w:tc>
        <w:tc>
          <w:tcPr>
            <w:tcW w:w="1218" w:type="dxa"/>
            <w:vMerge w:val="restart"/>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Всего:</w:t>
            </w:r>
          </w:p>
          <w:p>
            <w:pPr>
              <w:pStyle w:val="Style25"/>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Гкал/час</w:t>
            </w:r>
          </w:p>
        </w:tc>
        <w:tc>
          <w:tcPr>
            <w:tcW w:w="3996" w:type="dxa"/>
            <w:gridSpan w:val="6"/>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1 очередь: 2016-2020 г.г.</w:t>
            </w:r>
          </w:p>
        </w:tc>
        <w:tc>
          <w:tcPr>
            <w:tcW w:w="21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Перспектива</w:t>
            </w:r>
          </w:p>
        </w:tc>
      </w:tr>
      <w:tr>
        <w:trPr/>
        <w:tc>
          <w:tcPr>
            <w:tcW w:w="587"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849"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1218" w:type="dxa"/>
            <w:vMerge w:val="continue"/>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2016</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2017</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2018</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2019</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lang w:val="ru-RU"/>
              </w:rPr>
            </w:pPr>
            <w:r>
              <w:rPr>
                <w:rFonts w:cs="Times New Roman" w:ascii="Times New Roman" w:hAnsi="Times New Roman"/>
                <w:b/>
                <w:sz w:val="24"/>
                <w:szCs w:val="24"/>
                <w:lang w:val="ru-RU"/>
              </w:rPr>
              <w:t>2020</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lang w:val="ru-RU"/>
              </w:rPr>
              <w:t>2021</w:t>
            </w:r>
            <w:r>
              <w:rPr>
                <w:rFonts w:cs="Times New Roman" w:ascii="Times New Roman" w:hAnsi="Times New Roman"/>
                <w:b/>
                <w:sz w:val="24"/>
                <w:szCs w:val="24"/>
              </w:rPr>
              <w:t>-2025 г.г.</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b/>
                <w:b/>
                <w:sz w:val="24"/>
                <w:szCs w:val="24"/>
              </w:rPr>
            </w:pPr>
            <w:r>
              <w:rPr>
                <w:rFonts w:cs="Times New Roman" w:ascii="Times New Roman" w:hAnsi="Times New Roman"/>
                <w:b/>
                <w:sz w:val="24"/>
                <w:szCs w:val="24"/>
              </w:rPr>
              <w:t>2026-2030 г.г.</w:t>
            </w:r>
          </w:p>
        </w:tc>
      </w:tr>
      <w:tr>
        <w:trPr>
          <w:trHeight w:val="70" w:hRule="atLeast"/>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w:t>
            </w:r>
          </w:p>
        </w:tc>
        <w:tc>
          <w:tcPr>
            <w:tcW w:w="1849"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w:t>
            </w:r>
          </w:p>
        </w:tc>
        <w:tc>
          <w:tcPr>
            <w:tcW w:w="121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3</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4</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5</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6</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7</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8</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9</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Центральная часть                        г. Борзя</w:t>
            </w:r>
          </w:p>
        </w:tc>
        <w:tc>
          <w:tcPr>
            <w:tcW w:w="121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10,5</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0,7</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0,7</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0,7</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0,7</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0,7</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3,5</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3,4</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2</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rPr>
            </w:pPr>
            <w:r>
              <w:rPr>
                <w:rFonts w:cs="Times New Roman" w:ascii="Times New Roman" w:hAnsi="Times New Roman"/>
                <w:sz w:val="24"/>
                <w:szCs w:val="24"/>
              </w:rPr>
              <w:t>Восточная часть                         г. Борзя</w:t>
            </w:r>
          </w:p>
        </w:tc>
        <w:tc>
          <w:tcPr>
            <w:tcW w:w="121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12,3</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0,8</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0,8</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0,8</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0,8</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0,8</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4,1</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3</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lang w:val="ru-RU"/>
              </w:rPr>
            </w:pPr>
            <w:r>
              <w:rPr>
                <w:rFonts w:cs="Times New Roman" w:ascii="Times New Roman" w:hAnsi="Times New Roman"/>
                <w:sz w:val="24"/>
                <w:szCs w:val="24"/>
                <w:lang w:val="ru-RU"/>
              </w:rPr>
              <w:t>Западная часть                        г.Борзя                             (ул.Промыш-ленная)</w:t>
            </w:r>
          </w:p>
        </w:tc>
        <w:tc>
          <w:tcPr>
            <w:tcW w:w="121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1,9</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0,1</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0,1</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0,1</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0,1</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0,1</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0,7</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0,6</w:t>
            </w:r>
          </w:p>
        </w:tc>
      </w:tr>
      <w:tr>
        <w:trPr/>
        <w:tc>
          <w:tcPr>
            <w:tcW w:w="58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4</w:t>
            </w:r>
          </w:p>
        </w:tc>
        <w:tc>
          <w:tcPr>
            <w:tcW w:w="1849" w:type="dxa"/>
            <w:tcBorders>
              <w:top w:val="single" w:sz="4" w:space="0" w:color="000000"/>
              <w:left w:val="single" w:sz="4" w:space="0" w:color="000000"/>
              <w:bottom w:val="single" w:sz="4" w:space="0" w:color="000000"/>
            </w:tcBorders>
            <w:shd w:color="auto" w:fill="auto" w:val="clear"/>
            <w:vAlign w:val="center"/>
          </w:tcPr>
          <w:p>
            <w:pPr>
              <w:pStyle w:val="Normal"/>
              <w:snapToGrid w:val="false"/>
              <w:ind w:hanging="142"/>
              <w:jc w:val="center"/>
              <w:rPr>
                <w:rFonts w:ascii="Times New Roman" w:hAnsi="Times New Roman" w:cs="Times New Roman"/>
                <w:sz w:val="24"/>
                <w:szCs w:val="24"/>
                <w:lang w:val="ru-RU"/>
              </w:rPr>
            </w:pPr>
            <w:r>
              <w:rPr>
                <w:rFonts w:cs="Times New Roman" w:ascii="Times New Roman" w:hAnsi="Times New Roman"/>
                <w:sz w:val="24"/>
                <w:szCs w:val="24"/>
                <w:lang w:val="ru-RU"/>
              </w:rPr>
              <w:t>Мкр «Борзя -2» севернее ул. Победы</w:t>
            </w:r>
          </w:p>
        </w:tc>
        <w:tc>
          <w:tcPr>
            <w:tcW w:w="121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13,2</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0,9</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0,9</w:t>
            </w:r>
          </w:p>
        </w:tc>
        <w:tc>
          <w:tcPr>
            <w:tcW w:w="797"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0,9</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0,9</w:t>
            </w:r>
          </w:p>
        </w:tc>
        <w:tc>
          <w:tcPr>
            <w:tcW w:w="798" w:type="dxa"/>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0,9</w:t>
            </w:r>
          </w:p>
        </w:tc>
        <w:tc>
          <w:tcPr>
            <w:tcW w:w="1023" w:type="dxa"/>
            <w:gridSpan w:val="2"/>
            <w:tcBorders>
              <w:top w:val="single" w:sz="4" w:space="0" w:color="000000"/>
              <w:left w:val="single" w:sz="4" w:space="0" w:color="000000"/>
              <w:bottom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4,4</w:t>
            </w:r>
          </w:p>
        </w:tc>
        <w:tc>
          <w:tcPr>
            <w:tcW w:w="11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5"/>
              <w:snapToGrid w:val="false"/>
              <w:spacing w:lineRule="auto" w:line="360"/>
              <w:ind w:right="28" w:hanging="0"/>
              <w:jc w:val="center"/>
              <w:rPr>
                <w:rFonts w:ascii="Times New Roman" w:hAnsi="Times New Roman" w:cs="Times New Roman"/>
                <w:sz w:val="24"/>
                <w:szCs w:val="24"/>
              </w:rPr>
            </w:pPr>
            <w:r>
              <w:rPr>
                <w:rFonts w:cs="Times New Roman" w:ascii="Times New Roman" w:hAnsi="Times New Roman"/>
                <w:sz w:val="24"/>
                <w:szCs w:val="24"/>
              </w:rPr>
              <w:t>4,6</w:t>
            </w:r>
          </w:p>
        </w:tc>
      </w:tr>
      <w:tr>
        <w:trPr/>
        <w:tc>
          <w:tcPr>
            <w:tcW w:w="587"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849"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Всего:</w:t>
            </w:r>
          </w:p>
        </w:tc>
        <w:tc>
          <w:tcPr>
            <w:tcW w:w="1218"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37,9</w:t>
            </w:r>
          </w:p>
        </w:tc>
        <w:tc>
          <w:tcPr>
            <w:tcW w:w="797"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2,5</w:t>
            </w:r>
          </w:p>
        </w:tc>
        <w:tc>
          <w:tcPr>
            <w:tcW w:w="797"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ru-RU"/>
              </w:rPr>
              <w:t>2,5</w:t>
            </w:r>
          </w:p>
        </w:tc>
        <w:tc>
          <w:tcPr>
            <w:tcW w:w="797"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ru-RU"/>
              </w:rPr>
              <w:t>2,5</w:t>
            </w:r>
          </w:p>
        </w:tc>
        <w:tc>
          <w:tcPr>
            <w:tcW w:w="798"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ru-RU"/>
              </w:rPr>
              <w:t>2,5</w:t>
            </w:r>
          </w:p>
        </w:tc>
        <w:tc>
          <w:tcPr>
            <w:tcW w:w="798" w:type="dxa"/>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lang w:val="ru-RU"/>
              </w:rPr>
              <w:t>2,5</w:t>
            </w:r>
          </w:p>
        </w:tc>
        <w:tc>
          <w:tcPr>
            <w:tcW w:w="1023" w:type="dxa"/>
            <w:gridSpan w:val="2"/>
            <w:tcBorders>
              <w:top w:val="single" w:sz="4" w:space="0" w:color="000000"/>
              <w:left w:val="single" w:sz="4" w:space="0" w:color="000000"/>
              <w:bottom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12,7</w:t>
            </w:r>
          </w:p>
        </w:tc>
        <w:tc>
          <w:tcPr>
            <w:tcW w:w="1181" w:type="dxa"/>
            <w:tcBorders>
              <w:top w:val="single" w:sz="4" w:space="0" w:color="000000"/>
              <w:left w:val="single" w:sz="4" w:space="0" w:color="000000"/>
              <w:bottom w:val="single" w:sz="4" w:space="0" w:color="000000"/>
              <w:right w:val="single" w:sz="4" w:space="0" w:color="000000"/>
            </w:tcBorders>
            <w:shd w:color="auto" w:fill="auto" w:val="clear"/>
          </w:tcPr>
          <w:p>
            <w:pPr>
              <w:pStyle w:val="13"/>
              <w:snapToGrid w:val="false"/>
              <w:spacing w:lineRule="auto" w:line="276"/>
              <w:ind w:right="28" w:hanging="0"/>
              <w:jc w:val="center"/>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12,6</w:t>
            </w:r>
          </w:p>
        </w:tc>
      </w:tr>
    </w:tbl>
    <w:p>
      <w:pPr>
        <w:sectPr>
          <w:headerReference w:type="default" r:id="rId20"/>
          <w:footerReference w:type="default" r:id="rId21"/>
          <w:type w:val="nextPage"/>
          <w:pgSz w:w="11906" w:h="16838"/>
          <w:pgMar w:left="1418" w:right="706" w:header="720" w:top="777" w:footer="886" w:bottom="943" w:gutter="0"/>
          <w:pgNumType w:fmt="decimal"/>
          <w:formProt w:val="false"/>
          <w:textDirection w:val="lrTb"/>
          <w:docGrid w:type="default" w:linePitch="100" w:charSpace="4096"/>
        </w:sectPr>
      </w:pPr>
    </w:p>
    <w:p>
      <w:pPr>
        <w:pStyle w:val="1"/>
        <w:ind w:left="720" w:right="117" w:hanging="0"/>
        <w:rPr>
          <w:rFonts w:ascii="Times New Roman" w:hAnsi="Times New Roman" w:cs="Times New Roman"/>
          <w:b/>
          <w:b/>
          <w:color w:val="auto"/>
          <w:sz w:val="28"/>
          <w:szCs w:val="28"/>
          <w:lang w:val="ru-RU"/>
        </w:rPr>
      </w:pPr>
      <w:bookmarkStart w:id="235" w:name="_Toc21175340"/>
      <w:r>
        <w:rPr>
          <w:rFonts w:cs="Times New Roman" w:ascii="Times New Roman" w:hAnsi="Times New Roman"/>
          <w:b/>
          <w:color w:val="auto"/>
          <w:sz w:val="28"/>
          <w:szCs w:val="28"/>
          <w:lang w:val="ru-RU"/>
        </w:rPr>
        <w:t xml:space="preserve">Глава 3 </w:t>
      </w:r>
      <w:hyperlink w:anchor="bookmark23">
        <w:r>
          <w:rPr>
            <w:rStyle w:val="ListLabel37"/>
            <w:rFonts w:cs="Times New Roman" w:ascii="Times New Roman" w:hAnsi="Times New Roman"/>
            <w:b/>
            <w:color w:val="auto"/>
            <w:sz w:val="28"/>
            <w:szCs w:val="28"/>
            <w:lang w:val="ru-RU"/>
          </w:rPr>
          <w:t>ПЕРСПЕКТИВНЫЕ БАЛАНСЫ ТЕПЛОВОЙ МОЩНОСТИ</w:t>
        </w:r>
      </w:hyperlink>
      <w:r>
        <w:rPr>
          <w:rFonts w:cs="Times New Roman" w:ascii="Times New Roman" w:hAnsi="Times New Roman"/>
          <w:b/>
          <w:color w:val="auto"/>
          <w:sz w:val="28"/>
          <w:szCs w:val="28"/>
          <w:lang w:val="ru-RU"/>
        </w:rPr>
        <w:t xml:space="preserve"> </w:t>
      </w:r>
      <w:hyperlink w:anchor="bookmark23">
        <w:r>
          <w:rPr>
            <w:rStyle w:val="ListLabel37"/>
            <w:rFonts w:cs="Times New Roman" w:ascii="Times New Roman" w:hAnsi="Times New Roman"/>
            <w:b/>
            <w:color w:val="auto"/>
            <w:sz w:val="28"/>
            <w:szCs w:val="28"/>
            <w:lang w:val="ru-RU"/>
          </w:rPr>
          <w:t>ИСТОЧНИКОВ ТЕПЛОВОЙ ЭНЕРГИИ И ТЕПЛОВОЙ</w:t>
        </w:r>
      </w:hyperlink>
      <w:r>
        <w:rPr>
          <w:rFonts w:cs="Times New Roman" w:ascii="Times New Roman" w:hAnsi="Times New Roman"/>
          <w:b/>
          <w:color w:val="auto"/>
          <w:sz w:val="28"/>
          <w:szCs w:val="28"/>
          <w:lang w:val="ru-RU"/>
        </w:rPr>
        <w:t xml:space="preserve"> НАГРУЗКИ</w:t>
      </w:r>
      <w:bookmarkEnd w:id="235"/>
    </w:p>
    <w:p>
      <w:pPr>
        <w:pStyle w:val="ListParagraph"/>
        <w:spacing w:lineRule="auto" w:line="360"/>
        <w:ind w:left="272" w:right="28" w:hanging="0"/>
        <w:jc w:val="both"/>
        <w:rPr>
          <w:rFonts w:ascii="Times New Roman" w:hAnsi="Times New Roman" w:cs="Times New Roman"/>
          <w:b/>
          <w:b/>
          <w:i/>
          <w:i/>
          <w:sz w:val="28"/>
          <w:szCs w:val="28"/>
          <w:lang w:val="ru-RU"/>
        </w:rPr>
      </w:pPr>
      <w:r>
        <w:rPr>
          <w:rFonts w:cs="Times New Roman" w:ascii="Times New Roman" w:hAnsi="Times New Roman"/>
          <w:b/>
          <w:i/>
          <w:sz w:val="28"/>
          <w:szCs w:val="28"/>
          <w:lang w:val="ru-RU"/>
        </w:rPr>
      </w:r>
    </w:p>
    <w:p>
      <w:pPr>
        <w:pStyle w:val="ListParagraph"/>
        <w:spacing w:lineRule="auto" w:line="360"/>
        <w:ind w:left="272" w:right="28" w:hanging="0"/>
        <w:jc w:val="both"/>
        <w:rPr>
          <w:rFonts w:ascii="Times New Roman" w:hAnsi="Times New Roman" w:cs="Times New Roman"/>
          <w:sz w:val="28"/>
          <w:szCs w:val="28"/>
          <w:lang w:val="ru-RU"/>
        </w:rPr>
      </w:pPr>
      <w:r>
        <w:rPr>
          <w:rFonts w:cs="Times New Roman" w:ascii="Times New Roman" w:hAnsi="Times New Roman"/>
          <w:sz w:val="28"/>
          <w:szCs w:val="28"/>
          <w:lang w:val="ru-RU"/>
        </w:rPr>
        <w:t>Табл. 3.1. Перспективные балансы тепловой мощности Центральной котельной</w:t>
      </w:r>
    </w:p>
    <w:tbl>
      <w:tblPr>
        <w:tblW w:w="10212" w:type="dxa"/>
        <w:jc w:val="left"/>
        <w:tblInd w:w="-181" w:type="dxa"/>
        <w:tblCellMar>
          <w:top w:w="0" w:type="dxa"/>
          <w:left w:w="108" w:type="dxa"/>
          <w:bottom w:w="0" w:type="dxa"/>
          <w:right w:w="108" w:type="dxa"/>
        </w:tblCellMar>
        <w:tblLook w:firstRow="1" w:noVBand="1" w:lastRow="0" w:firstColumn="1" w:lastColumn="0" w:noHBand="0" w:val="04a0"/>
      </w:tblPr>
      <w:tblGrid>
        <w:gridCol w:w="2585"/>
        <w:gridCol w:w="963"/>
        <w:gridCol w:w="992"/>
        <w:gridCol w:w="991"/>
        <w:gridCol w:w="992"/>
        <w:gridCol w:w="993"/>
        <w:gridCol w:w="991"/>
        <w:gridCol w:w="1703"/>
      </w:tblGrid>
      <w:tr>
        <w:trPr/>
        <w:tc>
          <w:tcPr>
            <w:tcW w:w="25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tc>
        <w:tc>
          <w:tcPr>
            <w:tcW w:w="96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2019 г.</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2020 г.</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2021 г.</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2022 г.</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2023 г.</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2024 г.</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2025-2030 г.г.</w:t>
            </w:r>
          </w:p>
        </w:tc>
      </w:tr>
      <w:tr>
        <w:trPr/>
        <w:tc>
          <w:tcPr>
            <w:tcW w:w="25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Общая установленная мощность основного оборудования, Гкал/год</w:t>
            </w:r>
          </w:p>
        </w:tc>
        <w:tc>
          <w:tcPr>
            <w:tcW w:w="96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60796</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60796</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60796</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60796</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60796</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80000</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80000</w:t>
            </w:r>
          </w:p>
        </w:tc>
      </w:tr>
      <w:tr>
        <w:trPr/>
        <w:tc>
          <w:tcPr>
            <w:tcW w:w="25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Общая располагаемая  мощность, Гкал/год</w:t>
            </w:r>
          </w:p>
        </w:tc>
        <w:tc>
          <w:tcPr>
            <w:tcW w:w="96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r>
      <w:tr>
        <w:trPr/>
        <w:tc>
          <w:tcPr>
            <w:tcW w:w="25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Располагаемая  мощность технического резерва, Гкал/год</w:t>
            </w:r>
          </w:p>
        </w:tc>
        <w:tc>
          <w:tcPr>
            <w:tcW w:w="96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r>
        <w:trPr/>
        <w:tc>
          <w:tcPr>
            <w:tcW w:w="25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Общая располагаемая  мощность без учёта технического резерва, Гкал/год</w:t>
            </w:r>
          </w:p>
        </w:tc>
        <w:tc>
          <w:tcPr>
            <w:tcW w:w="96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r>
      <w:tr>
        <w:trPr/>
        <w:tc>
          <w:tcPr>
            <w:tcW w:w="25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Потребность в выработке тепловой энергии для покрытия нужд нагрузки потребителей, Гкал/год</w:t>
            </w:r>
          </w:p>
        </w:tc>
        <w:tc>
          <w:tcPr>
            <w:tcW w:w="96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50713</w:t>
            </w:r>
          </w:p>
        </w:tc>
      </w:tr>
      <w:tr>
        <w:trPr/>
        <w:tc>
          <w:tcPr>
            <w:tcW w:w="25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Потребность в выработке тепловой энергии на собственные нужды, Гкал/год</w:t>
            </w:r>
          </w:p>
        </w:tc>
        <w:tc>
          <w:tcPr>
            <w:tcW w:w="96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1775</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1775</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1775</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1775</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1775</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1775</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1775</w:t>
            </w:r>
          </w:p>
        </w:tc>
      </w:tr>
      <w:tr>
        <w:trPr/>
        <w:tc>
          <w:tcPr>
            <w:tcW w:w="25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Потери тепловой энергии при передаче её до потребителя, Гкал/год</w:t>
            </w:r>
          </w:p>
        </w:tc>
        <w:tc>
          <w:tcPr>
            <w:tcW w:w="96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8298</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8298</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8298</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8298</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8298</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8298</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8298</w:t>
            </w:r>
          </w:p>
        </w:tc>
      </w:tr>
      <w:tr>
        <w:trPr/>
        <w:tc>
          <w:tcPr>
            <w:tcW w:w="258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Дефицит/резерв тепловой мощности источника теплоснабжения, Гкал/год</w:t>
            </w:r>
          </w:p>
        </w:tc>
        <w:tc>
          <w:tcPr>
            <w:tcW w:w="96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bl>
    <w:p>
      <w:pPr>
        <w:sectPr>
          <w:headerReference w:type="default" r:id="rId22"/>
          <w:footerReference w:type="default" r:id="rId23"/>
          <w:type w:val="nextPage"/>
          <w:pgSz w:w="11906" w:h="16838"/>
          <w:pgMar w:left="1418" w:right="706" w:header="720" w:top="777" w:footer="886" w:bottom="943" w:gutter="0"/>
          <w:pgNumType w:fmt="decimal"/>
          <w:formProt w:val="false"/>
          <w:textDirection w:val="lrTb"/>
          <w:docGrid w:type="default" w:linePitch="100" w:charSpace="4096"/>
        </w:sectPr>
      </w:pPr>
    </w:p>
    <w:p>
      <w:pPr>
        <w:pStyle w:val="ListParagraph"/>
        <w:spacing w:lineRule="auto" w:line="360"/>
        <w:ind w:left="272" w:right="28" w:hanging="0"/>
        <w:jc w:val="both"/>
        <w:rPr>
          <w:rFonts w:ascii="Times New Roman" w:hAnsi="Times New Roman" w:cs="Times New Roman"/>
          <w:i/>
          <w:i/>
          <w:sz w:val="24"/>
          <w:szCs w:val="24"/>
        </w:rPr>
      </w:pPr>
      <w:r>
        <w:rPr>
          <w:rFonts w:cs="Times New Roman" w:ascii="Times New Roman" w:hAnsi="Times New Roman"/>
          <w:i/>
          <w:sz w:val="24"/>
          <w:szCs w:val="24"/>
        </w:rPr>
      </w:r>
    </w:p>
    <w:p>
      <w:pPr>
        <w:pStyle w:val="ListParagraph"/>
        <w:spacing w:lineRule="auto" w:line="360"/>
        <w:ind w:left="272" w:right="28" w:hanging="0"/>
        <w:jc w:val="right"/>
        <w:rPr>
          <w:rFonts w:ascii="Times New Roman" w:hAnsi="Times New Roman" w:cs="Times New Roman"/>
          <w:sz w:val="24"/>
          <w:szCs w:val="24"/>
          <w:lang w:val="ru-RU"/>
        </w:rPr>
      </w:pPr>
      <w:r>
        <w:rPr>
          <w:rFonts w:cs="Times New Roman" w:ascii="Times New Roman" w:hAnsi="Times New Roman"/>
          <w:sz w:val="24"/>
          <w:szCs w:val="24"/>
          <w:lang w:val="ru-RU"/>
        </w:rPr>
        <w:t>Табл. 3.2. Перспективные балансы тепловой мощности Модульной котельной</w:t>
      </w:r>
    </w:p>
    <w:tbl>
      <w:tblPr>
        <w:tblW w:w="10212" w:type="dxa"/>
        <w:jc w:val="left"/>
        <w:tblInd w:w="-181" w:type="dxa"/>
        <w:tblCellMar>
          <w:top w:w="0" w:type="dxa"/>
          <w:left w:w="108" w:type="dxa"/>
          <w:bottom w:w="0" w:type="dxa"/>
          <w:right w:w="108" w:type="dxa"/>
        </w:tblCellMar>
        <w:tblLook w:firstRow="1" w:noVBand="1" w:lastRow="0" w:firstColumn="1" w:lastColumn="0" w:noHBand="0" w:val="04a0"/>
      </w:tblPr>
      <w:tblGrid>
        <w:gridCol w:w="2556"/>
        <w:gridCol w:w="992"/>
        <w:gridCol w:w="992"/>
        <w:gridCol w:w="991"/>
        <w:gridCol w:w="992"/>
        <w:gridCol w:w="993"/>
        <w:gridCol w:w="991"/>
        <w:gridCol w:w="1703"/>
      </w:tblGrid>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2019 г.</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2020 г.</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2021 г.</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2022 г.</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2023 г.</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2024 г.</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2025-2030 г.г.</w:t>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Общая установленная мощность основного оборудования, Гкал/год</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20262</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20262</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20262</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20262</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20262</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20262</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Общая располагаемая  мощность, Гкал/год</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Располагаемая  мощность технического резерва, Гкал/год</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Общая располагаемая  мощность без учёта технического резерва, Гкал/год</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Потребность в выработке тепловой энергии для покрытия нужд нагрузки потребителей, Гкал/год</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16904</w:t>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Потребность в выработке тепловой энергии на собственные нужды, Гкал/год</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592</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592</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592</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592</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592</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592</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592</w:t>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Потери тепловой энергии при передаче её до потребителя, Гкал/год</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2766</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2766</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2766</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2766</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2766</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2766</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2766</w:t>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Дефицит/резерв тепловой мощности источника теплоснабжения, Гкал/год</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left="272" w:right="28" w:hanging="163"/>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bl>
    <w:p>
      <w:pPr>
        <w:sectPr>
          <w:headerReference w:type="default" r:id="rId24"/>
          <w:footerReference w:type="default" r:id="rId25"/>
          <w:type w:val="nextPage"/>
          <w:pgSz w:w="11906" w:h="16838"/>
          <w:pgMar w:left="1418" w:right="706" w:header="720" w:top="777" w:footer="886" w:bottom="943" w:gutter="0"/>
          <w:pgNumType w:fmt="decimal"/>
          <w:formProt w:val="false"/>
          <w:textDirection w:val="lrTb"/>
          <w:docGrid w:type="default" w:linePitch="100" w:charSpace="4096"/>
        </w:sectPr>
      </w:pPr>
    </w:p>
    <w:p>
      <w:pPr>
        <w:pStyle w:val="ListParagraph"/>
        <w:spacing w:lineRule="auto" w:line="360"/>
        <w:ind w:left="272" w:right="28" w:hanging="0"/>
        <w:jc w:val="right"/>
        <w:rPr>
          <w:rFonts w:ascii="Times New Roman" w:hAnsi="Times New Roman" w:cs="Times New Roman"/>
          <w:sz w:val="26"/>
          <w:szCs w:val="26"/>
          <w:lang w:val="ru-RU"/>
        </w:rPr>
      </w:pPr>
      <w:r>
        <w:rPr>
          <w:rFonts w:cs="Times New Roman" w:ascii="Times New Roman" w:hAnsi="Times New Roman"/>
          <w:sz w:val="26"/>
          <w:szCs w:val="26"/>
          <w:lang w:val="ru-RU"/>
        </w:rPr>
        <w:t>Табл. 3.3. Перспективные балансы тепловой мощности котельной «Госпиталь»</w:t>
      </w:r>
    </w:p>
    <w:p>
      <w:pPr>
        <w:pStyle w:val="Normal"/>
        <w:rPr>
          <w:lang w:val="ru-RU"/>
        </w:rPr>
      </w:pPr>
      <w:r>
        <w:rPr>
          <w:lang w:val="ru-RU"/>
        </w:rPr>
      </w:r>
    </w:p>
    <w:tbl>
      <w:tblPr>
        <w:tblW w:w="10212" w:type="dxa"/>
        <w:jc w:val="left"/>
        <w:tblInd w:w="-181" w:type="dxa"/>
        <w:tblCellMar>
          <w:top w:w="0" w:type="dxa"/>
          <w:left w:w="108" w:type="dxa"/>
          <w:bottom w:w="0" w:type="dxa"/>
          <w:right w:w="108" w:type="dxa"/>
        </w:tblCellMar>
        <w:tblLook w:firstRow="1" w:noVBand="1" w:lastRow="0" w:firstColumn="1" w:lastColumn="0" w:noHBand="0" w:val="04a0"/>
      </w:tblPr>
      <w:tblGrid>
        <w:gridCol w:w="2556"/>
        <w:gridCol w:w="992"/>
        <w:gridCol w:w="992"/>
        <w:gridCol w:w="991"/>
        <w:gridCol w:w="992"/>
        <w:gridCol w:w="993"/>
        <w:gridCol w:w="991"/>
        <w:gridCol w:w="1703"/>
      </w:tblGrid>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2019 г.</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2020 г.</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2021 г.</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2022 г.</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2023 г.</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2024 г.</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2025-2030 г.г.</w:t>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Общая установленная мощность основного оборудования, Гкал/час</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17700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17700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17700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17700</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17700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17700</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17700</w:t>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Общая располагаемая  мощность, Гкал/час</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Располагаемая  мощность технического резерва, Гкал/час</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Общая располагаемая  мощность без учёта технического резерва, Гкал/час</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Потребность в выработке тепловой энергии для покрытия нужд нагрузки потребителей, Гкал/час</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14700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Потребность в выработке тепловой энергии на собственные нужды, Гкал/час</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700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700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700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700</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700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r>
        <w:trPr/>
        <w:tc>
          <w:tcPr>
            <w:tcW w:w="255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lang w:val="ru-RU"/>
              </w:rPr>
            </w:pPr>
            <w:r>
              <w:rPr>
                <w:rFonts w:cs="Times New Roman" w:ascii="Times New Roman" w:hAnsi="Times New Roman"/>
                <w:color w:val="000000" w:themeColor="text1"/>
                <w:sz w:val="24"/>
                <w:szCs w:val="24"/>
                <w:lang w:val="ru-RU"/>
              </w:rPr>
              <w:t>Потери тепловой энергии при передаче её до потребителя, Гкал/час</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2300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2300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2300</w:t>
            </w:r>
          </w:p>
        </w:tc>
        <w:tc>
          <w:tcPr>
            <w:tcW w:w="9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2300</w:t>
            </w:r>
          </w:p>
        </w:tc>
        <w:tc>
          <w:tcPr>
            <w:tcW w:w="99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2300</w:t>
            </w:r>
          </w:p>
        </w:tc>
        <w:tc>
          <w:tcPr>
            <w:tcW w:w="99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c>
          <w:tcPr>
            <w:tcW w:w="17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76"/>
              <w:ind w:right="2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0</w:t>
            </w:r>
          </w:p>
        </w:tc>
      </w:tr>
    </w:tbl>
    <w:p>
      <w:pPr>
        <w:sectPr>
          <w:headerReference w:type="default" r:id="rId26"/>
          <w:footerReference w:type="default" r:id="rId27"/>
          <w:type w:val="nextPage"/>
          <w:pgSz w:w="11906" w:h="16838"/>
          <w:pgMar w:left="1418" w:right="706" w:header="720" w:top="777" w:footer="886" w:bottom="943" w:gutter="0"/>
          <w:pgNumType w:fmt="decimal"/>
          <w:formProt w:val="false"/>
          <w:textDirection w:val="lrTb"/>
          <w:docGrid w:type="default" w:linePitch="100" w:charSpace="4096"/>
        </w:sectPr>
      </w:pPr>
    </w:p>
    <w:p>
      <w:pPr>
        <w:pStyle w:val="1"/>
        <w:ind w:left="720" w:right="117" w:hanging="0"/>
        <w:rPr>
          <w:rFonts w:ascii="Times New Roman" w:hAnsi="Times New Roman" w:cs="Times New Roman"/>
          <w:b/>
          <w:b/>
          <w:color w:val="auto"/>
          <w:sz w:val="28"/>
          <w:szCs w:val="28"/>
          <w:lang w:val="ru-RU"/>
        </w:rPr>
      </w:pPr>
      <w:bookmarkStart w:id="236" w:name="_Toc21175341"/>
      <w:r>
        <w:rPr>
          <w:rFonts w:cs="Times New Roman" w:ascii="Times New Roman" w:hAnsi="Times New Roman"/>
          <w:b/>
          <w:color w:val="auto"/>
          <w:sz w:val="28"/>
          <w:szCs w:val="28"/>
          <w:lang w:val="ru-RU"/>
        </w:rPr>
        <w:t>Глава 4</w:t>
      </w:r>
      <w:r>
        <w:rPr>
          <w:color w:val="auto"/>
          <w:lang w:val="ru-RU"/>
        </w:rPr>
        <w:t xml:space="preserve"> </w:t>
      </w:r>
      <w:hyperlink w:anchor="bookmark24">
        <w:r>
          <w:rPr>
            <w:rStyle w:val="ListLabel37"/>
            <w:rFonts w:cs="Times New Roman" w:ascii="Times New Roman" w:hAnsi="Times New Roman"/>
            <w:b/>
            <w:color w:val="auto"/>
            <w:sz w:val="28"/>
            <w:szCs w:val="28"/>
            <w:lang w:val="ru-RU"/>
          </w:rPr>
          <w:t>ПЕРСПЕКТИВНЫЕ БАЛАНСЫ ПРОИЗВОДИТЕЛЬНОСТИ</w:t>
        </w:r>
      </w:hyperlink>
      <w:r>
        <w:rPr>
          <w:rFonts w:cs="Times New Roman" w:ascii="Times New Roman" w:hAnsi="Times New Roman"/>
          <w:b/>
          <w:color w:val="auto"/>
          <w:sz w:val="28"/>
          <w:szCs w:val="28"/>
          <w:lang w:val="ru-RU"/>
        </w:rPr>
        <w:t xml:space="preserve"> </w:t>
      </w:r>
      <w:hyperlink w:anchor="bookmark24">
        <w:r>
          <w:rPr>
            <w:rStyle w:val="ListLabel37"/>
            <w:rFonts w:cs="Times New Roman" w:ascii="Times New Roman" w:hAnsi="Times New Roman"/>
            <w:b/>
            <w:color w:val="auto"/>
            <w:sz w:val="28"/>
            <w:szCs w:val="28"/>
            <w:lang w:val="ru-RU"/>
          </w:rPr>
          <w:t>ВОДОПОДГОТОВИТЕЛЬНЫХ УСТАНОВОК И</w:t>
        </w:r>
      </w:hyperlink>
      <w:r>
        <w:rPr>
          <w:rFonts w:cs="Times New Roman" w:ascii="Times New Roman" w:hAnsi="Times New Roman"/>
          <w:b/>
          <w:color w:val="auto"/>
          <w:sz w:val="28"/>
          <w:szCs w:val="28"/>
          <w:lang w:val="ru-RU"/>
        </w:rPr>
        <w:t xml:space="preserve"> </w:t>
      </w:r>
      <w:hyperlink w:anchor="bookmark24">
        <w:r>
          <w:rPr>
            <w:rStyle w:val="ListLabel37"/>
            <w:rFonts w:cs="Times New Roman" w:ascii="Times New Roman" w:hAnsi="Times New Roman"/>
            <w:b/>
            <w:color w:val="auto"/>
            <w:sz w:val="28"/>
            <w:szCs w:val="28"/>
            <w:lang w:val="ru-RU"/>
          </w:rPr>
          <w:t>МАКСИМАЛЬНОГО       ПОТРЕБЛЕНИЯ ТЕПЛОНОСИТЕЛЯ</w:t>
        </w:r>
      </w:hyperlink>
      <w:r>
        <w:rPr>
          <w:rFonts w:cs="Times New Roman" w:ascii="Times New Roman" w:hAnsi="Times New Roman"/>
          <w:b/>
          <w:color w:val="auto"/>
          <w:sz w:val="28"/>
          <w:szCs w:val="28"/>
          <w:lang w:val="ru-RU"/>
        </w:rPr>
        <w:t xml:space="preserve"> </w:t>
      </w:r>
      <w:hyperlink w:anchor="bookmark24">
        <w:r>
          <w:rPr>
            <w:rStyle w:val="ListLabel37"/>
            <w:rFonts w:cs="Times New Roman" w:ascii="Times New Roman" w:hAnsi="Times New Roman"/>
            <w:b/>
            <w:color w:val="auto"/>
            <w:sz w:val="28"/>
            <w:szCs w:val="28"/>
            <w:lang w:val="ru-RU"/>
          </w:rPr>
          <w:t>ТЕПЛОПОТРЕБЛЯЮЩИМИ  УСТАНОВКАМИ</w:t>
        </w:r>
      </w:hyperlink>
      <w:r>
        <w:rPr>
          <w:rFonts w:cs="Times New Roman" w:ascii="Times New Roman" w:hAnsi="Times New Roman"/>
          <w:b/>
          <w:color w:val="auto"/>
          <w:sz w:val="28"/>
          <w:szCs w:val="28"/>
          <w:lang w:val="ru-RU"/>
        </w:rPr>
        <w:t xml:space="preserve"> </w:t>
      </w:r>
      <w:hyperlink w:anchor="bookmark24">
        <w:r>
          <w:rPr>
            <w:rStyle w:val="ListLabel37"/>
            <w:rFonts w:cs="Times New Roman" w:ascii="Times New Roman" w:hAnsi="Times New Roman"/>
            <w:b/>
            <w:color w:val="auto"/>
            <w:sz w:val="28"/>
            <w:szCs w:val="28"/>
            <w:lang w:val="ru-RU"/>
          </w:rPr>
          <w:t>ПОТРЕБИТЕЛЕЙ</w:t>
        </w:r>
      </w:hyperlink>
      <w:bookmarkEnd w:id="236"/>
    </w:p>
    <w:p>
      <w:pPr>
        <w:pStyle w:val="ListParagraph"/>
        <w:tabs>
          <w:tab w:val="clear" w:pos="708"/>
          <w:tab w:val="left" w:pos="1134" w:leader="none"/>
          <w:tab w:val="right" w:pos="9923" w:leader="dot"/>
        </w:tabs>
        <w:overflowPunct w:val="true"/>
        <w:spacing w:lineRule="auto" w:line="360" w:before="303" w:after="0"/>
        <w:ind w:left="360" w:right="117" w:hanging="0"/>
        <w:jc w:val="both"/>
        <w:rPr>
          <w:rFonts w:ascii="Times New Roman" w:hAnsi="Times New Roman" w:cs="Times New Roman"/>
          <w:sz w:val="28"/>
          <w:szCs w:val="28"/>
          <w:lang w:val="ru-RU"/>
        </w:rPr>
      </w:pPr>
      <w:r>
        <w:rPr>
          <w:rFonts w:cs="Times New Roman" w:ascii="Times New Roman" w:hAnsi="Times New Roman"/>
          <w:sz w:val="28"/>
          <w:szCs w:val="28"/>
          <w:lang w:val="ru-RU"/>
        </w:rPr>
        <w:t>Баланс производительности водоподготовительных установок складывается из нижеприведенных статей:</w:t>
      </w:r>
    </w:p>
    <w:p>
      <w:pPr>
        <w:pStyle w:val="Normal"/>
        <w:spacing w:lineRule="auto" w:line="360"/>
        <w:ind w:firstLine="540"/>
        <w:jc w:val="both"/>
        <w:rPr>
          <w:rFonts w:ascii="Times New Roman" w:hAnsi="Times New Roman" w:cs="Times New Roman"/>
          <w:sz w:val="28"/>
          <w:szCs w:val="28"/>
          <w:lang w:val="ru-RU"/>
        </w:rPr>
      </w:pPr>
      <w:r>
        <w:rPr>
          <w:rFonts w:cs="Times New Roman" w:ascii="Times New Roman" w:hAnsi="Times New Roman"/>
          <w:sz w:val="28"/>
          <w:szCs w:val="28"/>
          <w:lang w:val="ru-RU"/>
        </w:rPr>
        <w:t>- объем воды на заполнение наружных тепловой сети, м</w:t>
      </w:r>
      <w:r>
        <w:rPr>
          <w:rFonts w:cs="Times New Roman" w:ascii="Times New Roman" w:hAnsi="Times New Roman"/>
          <w:sz w:val="28"/>
          <w:szCs w:val="28"/>
          <w:vertAlign w:val="superscript"/>
          <w:lang w:val="ru-RU"/>
        </w:rPr>
        <w:t>3</w:t>
      </w:r>
      <w:r>
        <w:rPr>
          <w:rFonts w:cs="Times New Roman" w:ascii="Times New Roman" w:hAnsi="Times New Roman"/>
          <w:sz w:val="28"/>
          <w:szCs w:val="28"/>
          <w:lang w:val="ru-RU"/>
        </w:rPr>
        <w:t>;</w:t>
      </w:r>
    </w:p>
    <w:p>
      <w:pPr>
        <w:pStyle w:val="Normal"/>
        <w:spacing w:lineRule="auto" w:line="360"/>
        <w:ind w:firstLine="540"/>
        <w:jc w:val="both"/>
        <w:rPr>
          <w:rFonts w:ascii="Times New Roman" w:hAnsi="Times New Roman" w:cs="Times New Roman"/>
          <w:sz w:val="28"/>
          <w:szCs w:val="28"/>
          <w:lang w:val="ru-RU"/>
        </w:rPr>
      </w:pPr>
      <w:r>
        <w:rPr>
          <w:rFonts w:cs="Times New Roman" w:ascii="Times New Roman" w:hAnsi="Times New Roman"/>
          <w:sz w:val="28"/>
          <w:szCs w:val="28"/>
          <w:lang w:val="ru-RU"/>
        </w:rPr>
        <w:t>- объем воды на подпитку системы теплоснабжения, м</w:t>
      </w:r>
      <w:r>
        <w:rPr>
          <w:rFonts w:cs="Times New Roman" w:ascii="Times New Roman" w:hAnsi="Times New Roman"/>
          <w:sz w:val="28"/>
          <w:szCs w:val="28"/>
          <w:vertAlign w:val="superscript"/>
          <w:lang w:val="ru-RU"/>
        </w:rPr>
        <w:t>3</w:t>
      </w:r>
      <w:r>
        <w:rPr>
          <w:rFonts w:cs="Times New Roman" w:ascii="Times New Roman" w:hAnsi="Times New Roman"/>
          <w:sz w:val="28"/>
          <w:szCs w:val="28"/>
          <w:lang w:val="ru-RU"/>
        </w:rPr>
        <w:t xml:space="preserve">; </w:t>
      </w:r>
    </w:p>
    <w:p>
      <w:pPr>
        <w:pStyle w:val="Normal"/>
        <w:spacing w:lineRule="auto" w:line="360"/>
        <w:ind w:firstLine="540"/>
        <w:jc w:val="both"/>
        <w:rPr>
          <w:rFonts w:ascii="Times New Roman" w:hAnsi="Times New Roman" w:cs="Times New Roman"/>
          <w:sz w:val="28"/>
          <w:szCs w:val="28"/>
          <w:lang w:val="ru-RU"/>
        </w:rPr>
      </w:pPr>
      <w:r>
        <w:rPr>
          <w:rFonts w:cs="Times New Roman" w:ascii="Times New Roman" w:hAnsi="Times New Roman"/>
          <w:sz w:val="28"/>
          <w:szCs w:val="28"/>
          <w:lang w:val="ru-RU"/>
        </w:rPr>
        <w:t>- объем воды на собственные нужды котельной, м</w:t>
      </w:r>
      <w:r>
        <w:rPr>
          <w:rFonts w:cs="Times New Roman" w:ascii="Times New Roman" w:hAnsi="Times New Roman"/>
          <w:sz w:val="28"/>
          <w:szCs w:val="28"/>
          <w:vertAlign w:val="superscript"/>
          <w:lang w:val="ru-RU"/>
        </w:rPr>
        <w:t>3</w:t>
      </w:r>
      <w:r>
        <w:rPr>
          <w:rFonts w:cs="Times New Roman" w:ascii="Times New Roman" w:hAnsi="Times New Roman"/>
          <w:sz w:val="28"/>
          <w:szCs w:val="28"/>
          <w:lang w:val="ru-RU"/>
        </w:rPr>
        <w:t xml:space="preserve">; </w:t>
      </w:r>
    </w:p>
    <w:p>
      <w:pPr>
        <w:pStyle w:val="Normal"/>
        <w:spacing w:lineRule="auto" w:line="360"/>
        <w:ind w:firstLine="540"/>
        <w:jc w:val="both"/>
        <w:rPr>
          <w:rFonts w:ascii="Times New Roman" w:hAnsi="Times New Roman" w:cs="Times New Roman"/>
          <w:sz w:val="28"/>
          <w:szCs w:val="28"/>
          <w:lang w:val="ru-RU"/>
        </w:rPr>
      </w:pPr>
      <w:r>
        <w:rPr>
          <w:rFonts w:cs="Times New Roman" w:ascii="Times New Roman" w:hAnsi="Times New Roman"/>
          <w:sz w:val="28"/>
          <w:szCs w:val="28"/>
          <w:lang w:val="ru-RU"/>
        </w:rPr>
        <w:t>- объем воды на заполнение системы отопления (объектов) , м</w:t>
      </w:r>
      <w:r>
        <w:rPr>
          <w:rFonts w:cs="Times New Roman" w:ascii="Times New Roman" w:hAnsi="Times New Roman"/>
          <w:sz w:val="28"/>
          <w:szCs w:val="28"/>
          <w:vertAlign w:val="superscript"/>
          <w:lang w:val="ru-RU"/>
        </w:rPr>
        <w:t>3</w:t>
      </w:r>
      <w:r>
        <w:rPr>
          <w:rFonts w:cs="Times New Roman" w:ascii="Times New Roman" w:hAnsi="Times New Roman"/>
          <w:sz w:val="28"/>
          <w:szCs w:val="28"/>
          <w:lang w:val="ru-RU"/>
        </w:rPr>
        <w:t>;</w:t>
      </w:r>
    </w:p>
    <w:p>
      <w:pPr>
        <w:pStyle w:val="Normal"/>
        <w:spacing w:lineRule="auto" w:line="360"/>
        <w:ind w:firstLine="54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ind w:firstLine="360"/>
        <w:jc w:val="both"/>
        <w:rPr>
          <w:rFonts w:ascii="Times New Roman" w:hAnsi="Times New Roman" w:cs="Times New Roman"/>
          <w:sz w:val="28"/>
          <w:szCs w:val="28"/>
          <w:lang w:val="ru-RU"/>
        </w:rPr>
      </w:pPr>
      <w:r>
        <w:rPr>
          <w:rFonts w:cs="Times New Roman" w:ascii="Times New Roman" w:hAnsi="Times New Roman"/>
          <w:sz w:val="28"/>
          <w:szCs w:val="28"/>
          <w:lang w:val="ru-RU"/>
        </w:rPr>
        <w:t>В процессе эксплуатации необходимо чтобы ВПУ обеспечивала подпитку тепловой сети и собственные нужды котельной.</w:t>
      </w:r>
    </w:p>
    <w:p>
      <w:pPr>
        <w:pStyle w:val="Normal"/>
        <w:spacing w:lineRule="auto" w:line="360"/>
        <w:ind w:first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3"/>
        <w:numPr>
          <w:ilvl w:val="0"/>
          <w:numId w:val="1"/>
        </w:numPr>
        <w:spacing w:lineRule="auto" w:line="360"/>
        <w:jc w:val="both"/>
        <w:rPr>
          <w:rFonts w:ascii="Times New Roman" w:hAnsi="Times New Roman" w:cs="Times New Roman"/>
          <w:i/>
          <w:i/>
          <w:sz w:val="28"/>
          <w:szCs w:val="28"/>
        </w:rPr>
      </w:pPr>
      <w:r>
        <w:rPr>
          <w:rFonts w:cs="Times New Roman" w:ascii="Times New Roman" w:hAnsi="Times New Roman"/>
          <w:i/>
          <w:sz w:val="28"/>
          <w:szCs w:val="28"/>
        </w:rPr>
        <w:t>объем воды на заполнение тепловой системы отопления внутренней системы отопления объекта (здания)</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i/>
          <w:kern w:val="2"/>
          <w:sz w:val="28"/>
          <w:szCs w:val="28"/>
        </w:rPr>
        <w:t>V</w:t>
      </w:r>
      <w:r>
        <w:rPr>
          <w:rFonts w:cs="Times New Roman" w:ascii="Times New Roman" w:hAnsi="Times New Roman"/>
          <w:i/>
          <w:kern w:val="2"/>
          <w:sz w:val="28"/>
          <w:szCs w:val="28"/>
          <w:lang w:val="ru-RU"/>
        </w:rPr>
        <w:t xml:space="preserve">от = </w:t>
      </w:r>
      <w:r>
        <w:rPr>
          <w:rFonts w:cs="Times New Roman" w:ascii="Times New Roman" w:hAnsi="Times New Roman"/>
          <w:i/>
          <w:kern w:val="2"/>
          <w:sz w:val="28"/>
          <w:szCs w:val="28"/>
        </w:rPr>
        <w:t>ν</w:t>
      </w:r>
      <w:r>
        <w:rPr>
          <w:rFonts w:cs="Times New Roman" w:ascii="Times New Roman" w:hAnsi="Times New Roman"/>
          <w:i/>
          <w:kern w:val="2"/>
          <w:sz w:val="28"/>
          <w:szCs w:val="28"/>
          <w:lang w:val="ru-RU"/>
        </w:rPr>
        <w:t>от ·</w:t>
      </w:r>
      <w:r>
        <w:rPr>
          <w:rFonts w:cs="Times New Roman" w:ascii="Times New Roman" w:hAnsi="Times New Roman"/>
          <w:i/>
          <w:kern w:val="2"/>
          <w:sz w:val="28"/>
          <w:szCs w:val="28"/>
        </w:rPr>
        <w:t>Q</w:t>
      </w:r>
      <w:r>
        <w:rPr>
          <w:rFonts w:cs="Times New Roman" w:ascii="Times New Roman" w:hAnsi="Times New Roman"/>
          <w:i/>
          <w:kern w:val="2"/>
          <w:sz w:val="28"/>
          <w:szCs w:val="28"/>
          <w:lang w:val="ru-RU"/>
        </w:rPr>
        <w:t>от</w:t>
      </w:r>
      <w:r>
        <w:rPr>
          <w:rFonts w:cs="Times New Roman" w:ascii="Times New Roman" w:hAnsi="Times New Roman"/>
          <w:sz w:val="28"/>
          <w:szCs w:val="28"/>
          <w:lang w:val="ru-RU"/>
        </w:rPr>
        <w:t>,</w:t>
      </w:r>
    </w:p>
    <w:p>
      <w:pPr>
        <w:pStyle w:val="Normal"/>
        <w:spacing w:lineRule="auto" w:line="360"/>
        <w:jc w:val="both"/>
        <w:rPr>
          <w:rFonts w:ascii="Times New Roman" w:hAnsi="Times New Roman" w:cs="Times New Roman"/>
          <w:kern w:val="2"/>
          <w:sz w:val="28"/>
          <w:szCs w:val="28"/>
          <w:lang w:val="ru-RU"/>
        </w:rPr>
      </w:pPr>
      <w:r>
        <w:rPr>
          <w:rFonts w:cs="Times New Roman" w:ascii="Times New Roman" w:hAnsi="Times New Roman"/>
          <w:kern w:val="2"/>
          <w:sz w:val="28"/>
          <w:szCs w:val="28"/>
          <w:lang w:val="ru-RU"/>
        </w:rPr>
        <w:t>где</w:t>
      </w:r>
    </w:p>
    <w:p>
      <w:pPr>
        <w:pStyle w:val="Normal"/>
        <w:spacing w:lineRule="auto" w:line="360"/>
        <w:ind w:left="840" w:hanging="240"/>
        <w:jc w:val="both"/>
        <w:rPr>
          <w:rFonts w:ascii="Times New Roman" w:hAnsi="Times New Roman" w:cs="Times New Roman"/>
          <w:kern w:val="2"/>
          <w:sz w:val="28"/>
          <w:szCs w:val="28"/>
          <w:lang w:val="ru-RU"/>
        </w:rPr>
      </w:pPr>
      <w:r>
        <w:rPr>
          <w:rFonts w:cs="Times New Roman" w:ascii="Times New Roman" w:hAnsi="Times New Roman"/>
          <w:kern w:val="2"/>
          <w:sz w:val="28"/>
          <w:szCs w:val="28"/>
          <w:lang w:val="ru-RU"/>
        </w:rPr>
        <w:t xml:space="preserve"> </w:t>
      </w:r>
      <w:r>
        <w:fldChar w:fldCharType="begin"/>
      </w:r>
      <w:r>
        <w:rPr/>
        <w:instrText>QUOTE</w:instrText>
      </w:r>
      <w:r>
        <w:rPr/>
        <w:fldChar w:fldCharType="separate"/>
      </w:r>
      <w:bookmarkStart w:id="237" w:name="Bookmark"/>
      <w:r>
        <w:rPr/>
      </w:r>
      <w:r>
        <w:rPr/>
      </w:r>
      <w:r>
        <w:rPr/>
        <w:fldChar w:fldCharType="end"/>
      </w:r>
      <w:bookmarkStart w:id="238" w:name="Bookmark11"/>
      <w:bookmarkStart w:id="239" w:name="Bookmark1"/>
      <w:bookmarkEnd w:id="237"/>
      <w:bookmarkEnd w:id="238"/>
      <w:bookmarkEnd w:id="239"/>
      <w:r>
        <w:rPr>
          <w:rFonts w:cs="Times New Roman" w:ascii="Times New Roman" w:hAnsi="Times New Roman"/>
          <w:i/>
          <w:kern w:val="2"/>
          <w:sz w:val="28"/>
          <w:szCs w:val="28"/>
          <w:lang w:val="ru-RU"/>
        </w:rPr>
        <w:t xml:space="preserve"> </w:t>
      </w:r>
      <w:r>
        <w:rPr>
          <w:rFonts w:cs="Times New Roman" w:ascii="Times New Roman" w:hAnsi="Times New Roman"/>
          <w:i/>
          <w:kern w:val="2"/>
          <w:sz w:val="28"/>
          <w:szCs w:val="28"/>
        </w:rPr>
        <w:t>ν</w:t>
      </w:r>
      <w:r>
        <w:rPr>
          <w:rFonts w:cs="Times New Roman" w:ascii="Times New Roman" w:hAnsi="Times New Roman"/>
          <w:i/>
          <w:kern w:val="2"/>
          <w:sz w:val="28"/>
          <w:szCs w:val="28"/>
          <w:lang w:val="ru-RU"/>
        </w:rPr>
        <w:t>от</w:t>
      </w:r>
      <w:r>
        <w:rPr>
          <w:rFonts w:cs="Times New Roman" w:ascii="Times New Roman" w:hAnsi="Times New Roman"/>
          <w:sz w:val="28"/>
          <w:szCs w:val="28"/>
          <w:lang w:val="ru-RU"/>
        </w:rPr>
        <w:t xml:space="preserve"> </w:t>
      </w:r>
      <w:r>
        <w:rPr/>
        <w:drawing>
          <wp:inline distT="0" distB="0" distL="0" distR="0">
            <wp:extent cx="162560" cy="210185"/>
            <wp:effectExtent l="0" t="0" r="0" b="0"/>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28"/>
                    <a:stretch>
                      <a:fillRect/>
                    </a:stretch>
                  </pic:blipFill>
                  <pic:spPr bwMode="auto">
                    <a:xfrm>
                      <a:off x="0" y="0"/>
                      <a:ext cx="162560" cy="210185"/>
                    </a:xfrm>
                    <a:prstGeom prst="rect">
                      <a:avLst/>
                    </a:prstGeom>
                  </pic:spPr>
                </pic:pic>
              </a:graphicData>
            </a:graphic>
          </wp:inline>
        </w:drawing>
      </w:r>
      <w:r>
        <w:rPr>
          <w:rFonts w:cs="Times New Roman" w:ascii="Times New Roman" w:hAnsi="Times New Roman"/>
          <w:sz w:val="28"/>
          <w:szCs w:val="28"/>
          <w:lang w:val="ru-RU"/>
        </w:rPr>
        <w:t xml:space="preserve"> – удельный объем воды (справочная величина, </w:t>
      </w:r>
      <w:r>
        <w:fldChar w:fldCharType="begin"/>
      </w:r>
      <w:r>
        <w:rPr/>
        <w:instrText>QUOTE</w:instrText>
      </w:r>
      <w:r>
        <w:rPr/>
        <w:fldChar w:fldCharType="separate"/>
      </w:r>
      <w:bookmarkStart w:id="240" w:name="Bookmark2"/>
      <w:r>
        <w:rPr/>
      </w:r>
      <w:r>
        <w:rPr/>
      </w:r>
      <w:r>
        <w:rPr/>
        <w:fldChar w:fldCharType="end"/>
      </w:r>
      <w:bookmarkStart w:id="241" w:name="Bookmark111"/>
      <w:bookmarkStart w:id="242" w:name="Bookmark21"/>
      <w:bookmarkEnd w:id="240"/>
      <w:bookmarkEnd w:id="241"/>
      <w:bookmarkEnd w:id="242"/>
      <w:r>
        <w:rPr>
          <w:rFonts w:cs="Times New Roman" w:ascii="Times New Roman" w:hAnsi="Times New Roman"/>
          <w:i/>
          <w:kern w:val="2"/>
          <w:sz w:val="28"/>
          <w:szCs w:val="28"/>
          <w:lang w:val="ru-RU"/>
        </w:rPr>
        <w:t xml:space="preserve"> </w:t>
      </w:r>
      <w:r>
        <w:rPr>
          <w:rFonts w:cs="Times New Roman" w:ascii="Times New Roman" w:hAnsi="Times New Roman"/>
          <w:i/>
          <w:kern w:val="2"/>
          <w:sz w:val="28"/>
          <w:szCs w:val="28"/>
        </w:rPr>
        <w:t>ν</w:t>
      </w:r>
      <w:r>
        <w:rPr>
          <w:rFonts w:cs="Times New Roman" w:ascii="Times New Roman" w:hAnsi="Times New Roman"/>
          <w:i/>
          <w:kern w:val="2"/>
          <w:sz w:val="28"/>
          <w:szCs w:val="28"/>
          <w:lang w:val="ru-RU"/>
        </w:rPr>
        <w:t>от</w:t>
      </w:r>
      <w:r>
        <w:rPr>
          <w:rFonts w:cs="Times New Roman" w:ascii="Times New Roman" w:hAnsi="Times New Roman"/>
          <w:sz w:val="28"/>
          <w:szCs w:val="28"/>
          <w:lang w:val="ru-RU"/>
        </w:rPr>
        <w:t xml:space="preserve"> </w:t>
      </w:r>
      <w:r>
        <w:rPr/>
        <w:drawing>
          <wp:inline distT="0" distB="0" distL="0" distR="0">
            <wp:extent cx="162560" cy="210185"/>
            <wp:effectExtent l="0" t="0" r="0" b="0"/>
            <wp:docPr id="5"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descr=""/>
                    <pic:cNvPicPr>
                      <a:picLocks noChangeAspect="1" noChangeArrowheads="1"/>
                    </pic:cNvPicPr>
                  </pic:nvPicPr>
                  <pic:blipFill>
                    <a:blip r:embed="rId29"/>
                    <a:stretch>
                      <a:fillRect/>
                    </a:stretch>
                  </pic:blipFill>
                  <pic:spPr bwMode="auto">
                    <a:xfrm>
                      <a:off x="0" y="0"/>
                      <a:ext cx="162560" cy="210185"/>
                    </a:xfrm>
                    <a:prstGeom prst="rect">
                      <a:avLst/>
                    </a:prstGeom>
                  </pic:spPr>
                </pic:pic>
              </a:graphicData>
            </a:graphic>
          </wp:inline>
        </w:drawing>
      </w:r>
      <w:r>
        <w:rPr>
          <w:rFonts w:cs="Times New Roman" w:ascii="Times New Roman" w:hAnsi="Times New Roman"/>
          <w:sz w:val="28"/>
          <w:szCs w:val="28"/>
          <w:lang w:val="ru-RU"/>
        </w:rPr>
        <w:t xml:space="preserve"> = 30 м</w:t>
      </w:r>
      <w:r>
        <w:rPr>
          <w:rFonts w:cs="Times New Roman" w:ascii="Times New Roman" w:hAnsi="Times New Roman"/>
          <w:sz w:val="28"/>
          <w:szCs w:val="28"/>
          <w:vertAlign w:val="superscript"/>
          <w:lang w:val="ru-RU"/>
        </w:rPr>
        <w:t>3</w:t>
      </w:r>
      <w:r>
        <w:rPr>
          <w:rFonts w:cs="Times New Roman" w:ascii="Times New Roman" w:hAnsi="Times New Roman"/>
          <w:sz w:val="28"/>
          <w:szCs w:val="28"/>
          <w:lang w:val="ru-RU"/>
        </w:rPr>
        <w:t>/(Гкал/ч);</w:t>
      </w:r>
    </w:p>
    <w:p>
      <w:pPr>
        <w:pStyle w:val="Normal"/>
        <w:spacing w:lineRule="auto" w:line="360"/>
        <w:ind w:left="840" w:hanging="240"/>
        <w:jc w:val="both"/>
        <w:rPr>
          <w:rFonts w:ascii="Times New Roman" w:hAnsi="Times New Roman" w:cs="Times New Roman"/>
          <w:sz w:val="28"/>
          <w:szCs w:val="28"/>
          <w:lang w:val="ru-RU"/>
        </w:rPr>
      </w:pPr>
      <w:r>
        <w:rPr>
          <w:rFonts w:cs="Times New Roman" w:ascii="Times New Roman" w:hAnsi="Times New Roman"/>
          <w:i/>
          <w:kern w:val="2"/>
          <w:sz w:val="28"/>
          <w:szCs w:val="28"/>
          <w:lang w:val="ru-RU"/>
        </w:rPr>
        <w:t xml:space="preserve">  </w:t>
      </w:r>
      <w:r>
        <w:rPr>
          <w:rFonts w:cs="Times New Roman" w:ascii="Times New Roman" w:hAnsi="Times New Roman"/>
          <w:i/>
          <w:kern w:val="2"/>
          <w:sz w:val="28"/>
          <w:szCs w:val="28"/>
        </w:rPr>
        <w:t>Q</w:t>
      </w:r>
      <w:r>
        <w:rPr>
          <w:rFonts w:cs="Times New Roman" w:ascii="Times New Roman" w:hAnsi="Times New Roman"/>
          <w:i/>
          <w:kern w:val="2"/>
          <w:sz w:val="28"/>
          <w:szCs w:val="28"/>
          <w:lang w:val="ru-RU"/>
        </w:rPr>
        <w:t>от</w:t>
      </w:r>
      <w:r>
        <w:rPr>
          <w:rFonts w:cs="Times New Roman" w:ascii="Times New Roman" w:hAnsi="Times New Roman"/>
          <w:sz w:val="28"/>
          <w:szCs w:val="28"/>
          <w:lang w:val="ru-RU"/>
        </w:rPr>
        <w:t xml:space="preserve"> - максимальный тепловой поток на отопление здания (расчетно-нормативная величина), Гкал/ч.</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3"/>
        <w:numPr>
          <w:ilvl w:val="0"/>
          <w:numId w:val="1"/>
        </w:numPr>
        <w:spacing w:lineRule="auto" w:line="360"/>
        <w:jc w:val="both"/>
        <w:rPr>
          <w:rFonts w:ascii="Times New Roman" w:hAnsi="Times New Roman" w:cs="Times New Roman"/>
          <w:i/>
          <w:i/>
          <w:sz w:val="28"/>
          <w:szCs w:val="28"/>
        </w:rPr>
      </w:pPr>
      <w:r>
        <w:rPr>
          <w:rFonts w:cs="Times New Roman" w:ascii="Times New Roman" w:hAnsi="Times New Roman"/>
          <w:i/>
          <w:sz w:val="28"/>
          <w:szCs w:val="28"/>
        </w:rPr>
        <w:t>объем воды на заполнение наружных тепловых сетей</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Данная величина рассчитана в приложении  5.</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3"/>
        <w:numPr>
          <w:ilvl w:val="0"/>
          <w:numId w:val="1"/>
        </w:numPr>
        <w:spacing w:lineRule="auto" w:line="360"/>
        <w:jc w:val="both"/>
        <w:rPr>
          <w:rFonts w:ascii="Times New Roman" w:hAnsi="Times New Roman" w:cs="Times New Roman"/>
          <w:i/>
          <w:i/>
          <w:sz w:val="28"/>
          <w:szCs w:val="28"/>
        </w:rPr>
      </w:pPr>
      <w:r>
        <w:rPr>
          <w:rFonts w:cs="Times New Roman" w:ascii="Times New Roman" w:hAnsi="Times New Roman"/>
          <w:i/>
          <w:sz w:val="28"/>
          <w:szCs w:val="28"/>
        </w:rPr>
        <w:t>объем воды на подпитку системы теплоснабжения</w:t>
      </w:r>
    </w:p>
    <w:p>
      <w:pPr>
        <w:pStyle w:val="3"/>
        <w:spacing w:lineRule="auto" w:line="360"/>
        <w:ind w:left="360" w:hanging="0"/>
        <w:jc w:val="both"/>
        <w:rPr>
          <w:rFonts w:ascii="Times New Roman" w:hAnsi="Times New Roman" w:cs="Times New Roman"/>
          <w:sz w:val="28"/>
          <w:szCs w:val="28"/>
        </w:rPr>
      </w:pPr>
      <w:r>
        <w:rPr>
          <w:rFonts w:cs="Times New Roman" w:ascii="Times New Roman" w:hAnsi="Times New Roman"/>
          <w:sz w:val="28"/>
          <w:szCs w:val="28"/>
        </w:rPr>
        <w:t>закрытая система</w:t>
      </w:r>
    </w:p>
    <w:p>
      <w:pPr>
        <w:pStyle w:val="3"/>
        <w:spacing w:lineRule="auto" w:line="360"/>
        <w:jc w:val="both"/>
        <w:rPr>
          <w:rFonts w:ascii="Times New Roman" w:hAnsi="Times New Roman" w:cs="Times New Roman"/>
          <w:sz w:val="28"/>
          <w:szCs w:val="28"/>
        </w:rPr>
      </w:pPr>
      <w:r>
        <w:rPr>
          <w:rFonts w:cs="Times New Roman" w:ascii="Times New Roman" w:hAnsi="Times New Roman"/>
          <w:i/>
          <w:kern w:val="2"/>
          <w:sz w:val="28"/>
          <w:szCs w:val="28"/>
          <w:lang w:val="en-US"/>
        </w:rPr>
        <w:t>V</w:t>
      </w:r>
      <w:r>
        <w:rPr>
          <w:rFonts w:cs="Times New Roman" w:ascii="Times New Roman" w:hAnsi="Times New Roman"/>
          <w:i/>
          <w:kern w:val="2"/>
          <w:sz w:val="28"/>
          <w:szCs w:val="28"/>
        </w:rPr>
        <w:t>подп =0,0025·</w:t>
      </w:r>
      <w:r>
        <w:rPr>
          <w:rFonts w:cs="Times New Roman" w:ascii="Times New Roman" w:hAnsi="Times New Roman"/>
          <w:i/>
          <w:kern w:val="2"/>
          <w:sz w:val="28"/>
          <w:szCs w:val="28"/>
          <w:lang w:val="en-US"/>
        </w:rPr>
        <w:t>V</w:t>
      </w:r>
      <w:r>
        <w:rPr>
          <w:rFonts w:cs="Times New Roman" w:ascii="Times New Roman" w:hAnsi="Times New Roman"/>
          <w:sz w:val="28"/>
          <w:szCs w:val="28"/>
        </w:rPr>
        <w:t>,</w:t>
      </w:r>
    </w:p>
    <w:p>
      <w:pPr>
        <w:pStyle w:val="Normal"/>
        <w:spacing w:lineRule="auto" w:line="360"/>
        <w:jc w:val="both"/>
        <w:rPr>
          <w:rFonts w:ascii="Times New Roman" w:hAnsi="Times New Roman" w:cs="Times New Roman"/>
          <w:kern w:val="2"/>
          <w:sz w:val="28"/>
          <w:szCs w:val="28"/>
          <w:lang w:val="ru-RU"/>
        </w:rPr>
      </w:pPr>
      <w:r>
        <w:rPr>
          <w:rFonts w:cs="Times New Roman" w:ascii="Times New Roman" w:hAnsi="Times New Roman"/>
          <w:kern w:val="2"/>
          <w:sz w:val="28"/>
          <w:szCs w:val="28"/>
          <w:lang w:val="ru-RU"/>
        </w:rPr>
        <w:t xml:space="preserve">где </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kern w:val="2"/>
          <w:sz w:val="28"/>
          <w:szCs w:val="28"/>
          <w:lang w:val="ru-RU"/>
        </w:rPr>
        <w:t xml:space="preserve">     </w:t>
      </w:r>
      <w:r>
        <w:fldChar w:fldCharType="begin"/>
      </w:r>
      <w:r>
        <w:rPr/>
        <w:instrText>QUOTE</w:instrText>
      </w:r>
      <w:r>
        <w:rPr/>
        <w:fldChar w:fldCharType="separate"/>
      </w:r>
      <w:bookmarkStart w:id="243" w:name="Bookmark3"/>
      <w:r>
        <w:rPr/>
      </w:r>
      <w:r>
        <w:rPr/>
      </w:r>
      <w:r>
        <w:rPr/>
        <w:fldChar w:fldCharType="end"/>
      </w:r>
      <w:bookmarkStart w:id="244" w:name="Bookmark211"/>
      <w:bookmarkStart w:id="245" w:name="Bookmark31"/>
      <w:bookmarkEnd w:id="243"/>
      <w:bookmarkEnd w:id="244"/>
      <w:bookmarkEnd w:id="245"/>
      <w:r>
        <w:rPr>
          <w:rFonts w:cs="Times New Roman" w:ascii="Times New Roman" w:hAnsi="Times New Roman"/>
          <w:i/>
          <w:kern w:val="2"/>
          <w:sz w:val="28"/>
          <w:szCs w:val="28"/>
          <w:lang w:val="ru-RU"/>
        </w:rPr>
        <w:t xml:space="preserve"> </w:t>
      </w:r>
      <w:r>
        <w:rPr>
          <w:rFonts w:cs="Times New Roman" w:ascii="Times New Roman" w:hAnsi="Times New Roman"/>
          <w:i/>
          <w:kern w:val="2"/>
          <w:sz w:val="28"/>
          <w:szCs w:val="28"/>
        </w:rPr>
        <w:t>V</w:t>
      </w:r>
      <w:r>
        <w:rPr>
          <w:rFonts w:cs="Times New Roman" w:ascii="Times New Roman" w:hAnsi="Times New Roman"/>
          <w:sz w:val="28"/>
          <w:szCs w:val="28"/>
          <w:lang w:val="ru-RU"/>
        </w:rPr>
        <w:t xml:space="preserve">  - объем воды в трубопроводах т/сети и системе отопления, м</w:t>
      </w:r>
      <w:r>
        <w:rPr>
          <w:rFonts w:cs="Times New Roman" w:ascii="Times New Roman" w:hAnsi="Times New Roman"/>
          <w:sz w:val="28"/>
          <w:szCs w:val="28"/>
          <w:vertAlign w:val="superscript"/>
          <w:lang w:val="ru-RU"/>
        </w:rPr>
        <w:t>3</w:t>
      </w:r>
      <w:r>
        <w:rPr>
          <w:rFonts w:cs="Times New Roman" w:ascii="Times New Roman" w:hAnsi="Times New Roman"/>
          <w:sz w:val="28"/>
          <w:szCs w:val="28"/>
          <w:lang w:val="ru-RU"/>
        </w:rPr>
        <w:t>.</w:t>
      </w:r>
    </w:p>
    <w:p>
      <w:pPr>
        <w:pStyle w:val="3"/>
        <w:spacing w:lineRule="auto" w:line="360"/>
        <w:ind w:left="360" w:hanging="0"/>
        <w:jc w:val="both"/>
        <w:rPr>
          <w:rFonts w:ascii="Times New Roman" w:hAnsi="Times New Roman" w:cs="Times New Roman"/>
          <w:sz w:val="28"/>
          <w:szCs w:val="28"/>
        </w:rPr>
      </w:pPr>
      <w:r>
        <w:rPr>
          <w:rFonts w:cs="Times New Roman" w:ascii="Times New Roman" w:hAnsi="Times New Roman"/>
          <w:sz w:val="28"/>
          <w:szCs w:val="28"/>
        </w:rPr>
        <w:t>открытая система</w:t>
      </w:r>
    </w:p>
    <w:p>
      <w:pPr>
        <w:pStyle w:val="3"/>
        <w:spacing w:lineRule="auto" w:line="360"/>
        <w:jc w:val="both"/>
        <w:rPr>
          <w:rFonts w:ascii="Times New Roman" w:hAnsi="Times New Roman" w:cs="Times New Roman"/>
          <w:sz w:val="28"/>
          <w:szCs w:val="28"/>
        </w:rPr>
      </w:pPr>
      <w:r>
        <w:rPr>
          <w:rFonts w:cs="Times New Roman" w:ascii="Times New Roman" w:hAnsi="Times New Roman"/>
          <w:i/>
          <w:kern w:val="2"/>
          <w:sz w:val="28"/>
          <w:szCs w:val="28"/>
          <w:lang w:val="en-US"/>
        </w:rPr>
        <w:t>V</w:t>
      </w:r>
      <w:r>
        <w:rPr>
          <w:rFonts w:cs="Times New Roman" w:ascii="Times New Roman" w:hAnsi="Times New Roman"/>
          <w:i/>
          <w:kern w:val="2"/>
          <w:sz w:val="28"/>
          <w:szCs w:val="28"/>
        </w:rPr>
        <w:t>подп =0,0025·</w:t>
      </w:r>
      <w:r>
        <w:rPr>
          <w:rFonts w:cs="Times New Roman" w:ascii="Times New Roman" w:hAnsi="Times New Roman"/>
          <w:i/>
          <w:kern w:val="2"/>
          <w:sz w:val="28"/>
          <w:szCs w:val="28"/>
          <w:lang w:val="en-US"/>
        </w:rPr>
        <w:t>V</w:t>
      </w:r>
      <w:r>
        <w:rPr>
          <w:rFonts w:cs="Times New Roman" w:ascii="Times New Roman" w:hAnsi="Times New Roman"/>
          <w:i/>
          <w:kern w:val="2"/>
          <w:sz w:val="28"/>
          <w:szCs w:val="28"/>
        </w:rPr>
        <w:t>+</w:t>
      </w:r>
      <w:r>
        <w:rPr>
          <w:rFonts w:cs="Times New Roman" w:ascii="Times New Roman" w:hAnsi="Times New Roman"/>
          <w:i/>
          <w:kern w:val="2"/>
          <w:sz w:val="28"/>
          <w:szCs w:val="28"/>
          <w:lang w:val="en-US"/>
        </w:rPr>
        <w:t>G</w:t>
      </w:r>
      <w:r>
        <w:rPr>
          <w:rFonts w:cs="Times New Roman" w:ascii="Times New Roman" w:hAnsi="Times New Roman"/>
          <w:i/>
          <w:kern w:val="2"/>
          <w:sz w:val="28"/>
          <w:szCs w:val="28"/>
          <w:vertAlign w:val="subscript"/>
        </w:rPr>
        <w:t>гвс</w:t>
      </w:r>
      <w:r>
        <w:rPr>
          <w:rFonts w:cs="Times New Roman" w:ascii="Times New Roman" w:hAnsi="Times New Roman"/>
          <w:sz w:val="28"/>
          <w:szCs w:val="28"/>
        </w:rPr>
        <w:t>,</w:t>
      </w:r>
    </w:p>
    <w:p>
      <w:pPr>
        <w:pStyle w:val="Normal"/>
        <w:spacing w:lineRule="auto" w:line="360"/>
        <w:jc w:val="both"/>
        <w:rPr>
          <w:rFonts w:ascii="Times New Roman" w:hAnsi="Times New Roman" w:cs="Times New Roman"/>
          <w:kern w:val="2"/>
          <w:sz w:val="28"/>
          <w:szCs w:val="28"/>
          <w:lang w:val="ru-RU"/>
        </w:rPr>
      </w:pPr>
      <w:r>
        <w:rPr>
          <w:rFonts w:cs="Times New Roman" w:ascii="Times New Roman" w:hAnsi="Times New Roman"/>
          <w:kern w:val="2"/>
          <w:sz w:val="28"/>
          <w:szCs w:val="28"/>
          <w:lang w:val="ru-RU"/>
        </w:rPr>
        <w:t xml:space="preserve">где </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kern w:val="2"/>
          <w:sz w:val="28"/>
          <w:szCs w:val="28"/>
          <w:lang w:val="ru-RU"/>
        </w:rPr>
        <w:t xml:space="preserve">     </w:t>
      </w:r>
      <w:r>
        <w:fldChar w:fldCharType="begin"/>
      </w:r>
      <w:r>
        <w:rPr/>
        <w:instrText>QUOTE</w:instrText>
      </w:r>
      <w:r>
        <w:rPr/>
        <w:fldChar w:fldCharType="separate"/>
      </w:r>
      <w:bookmarkStart w:id="246" w:name="Bookmark4"/>
      <w:r>
        <w:rPr/>
      </w:r>
      <w:r>
        <w:rPr/>
      </w:r>
      <w:r>
        <w:rPr/>
        <w:fldChar w:fldCharType="end"/>
      </w:r>
      <w:bookmarkStart w:id="247" w:name="Bookmark311"/>
      <w:bookmarkStart w:id="248" w:name="Bookmark41"/>
      <w:bookmarkEnd w:id="246"/>
      <w:bookmarkEnd w:id="247"/>
      <w:bookmarkEnd w:id="248"/>
      <w:r>
        <w:rPr>
          <w:rFonts w:cs="Times New Roman" w:ascii="Times New Roman" w:hAnsi="Times New Roman"/>
          <w:i/>
          <w:kern w:val="2"/>
          <w:sz w:val="28"/>
          <w:szCs w:val="28"/>
          <w:lang w:val="ru-RU"/>
        </w:rPr>
        <w:t xml:space="preserve"> </w:t>
      </w:r>
      <w:r>
        <w:rPr>
          <w:rFonts w:cs="Times New Roman" w:ascii="Times New Roman" w:hAnsi="Times New Roman"/>
          <w:i/>
          <w:kern w:val="2"/>
          <w:sz w:val="28"/>
          <w:szCs w:val="28"/>
        </w:rPr>
        <w:t>G</w:t>
      </w:r>
      <w:r>
        <w:rPr>
          <w:rFonts w:cs="Times New Roman" w:ascii="Times New Roman" w:hAnsi="Times New Roman"/>
          <w:i/>
          <w:kern w:val="2"/>
          <w:sz w:val="28"/>
          <w:szCs w:val="28"/>
          <w:vertAlign w:val="subscript"/>
          <w:lang w:val="ru-RU"/>
        </w:rPr>
        <w:t>гвс</w:t>
      </w:r>
      <w:r>
        <w:rPr>
          <w:rFonts w:cs="Times New Roman" w:ascii="Times New Roman" w:hAnsi="Times New Roman"/>
          <w:sz w:val="28"/>
          <w:szCs w:val="28"/>
          <w:lang w:val="ru-RU"/>
        </w:rPr>
        <w:t xml:space="preserve">  - среднечасовой расход воды на горячее водоснабжение, м</w:t>
      </w:r>
      <w:r>
        <w:rPr>
          <w:rFonts w:cs="Times New Roman" w:ascii="Times New Roman" w:hAnsi="Times New Roman"/>
          <w:sz w:val="28"/>
          <w:szCs w:val="28"/>
          <w:vertAlign w:val="superscript"/>
          <w:lang w:val="ru-RU"/>
        </w:rPr>
        <w:t>3</w:t>
      </w:r>
      <w:r>
        <w:rPr>
          <w:rFonts w:cs="Times New Roman" w:ascii="Times New Roman" w:hAnsi="Times New Roman"/>
          <w:sz w:val="28"/>
          <w:szCs w:val="28"/>
          <w:lang w:val="ru-RU"/>
        </w:rPr>
        <w:t>.</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ind w:firstLine="540"/>
        <w:jc w:val="both"/>
        <w:rPr>
          <w:rFonts w:ascii="Times New Roman" w:hAnsi="Times New Roman" w:cs="Times New Roman"/>
          <w:sz w:val="28"/>
          <w:szCs w:val="28"/>
          <w:lang w:val="ru-RU"/>
        </w:rPr>
      </w:pPr>
      <w:r>
        <w:rPr>
          <w:rFonts w:cs="Times New Roman" w:ascii="Times New Roman" w:hAnsi="Times New Roman"/>
          <w:sz w:val="28"/>
          <w:szCs w:val="28"/>
          <w:lang w:val="ru-RU"/>
        </w:rPr>
        <w:t>В таблице 4.1 приведено существующее положение водоподготовительных установок источников тепловой энергии.</w:t>
      </w:r>
    </w:p>
    <w:p>
      <w:pPr>
        <w:pStyle w:val="Normal"/>
        <w:spacing w:lineRule="auto" w:line="360"/>
        <w:ind w:firstLine="540"/>
        <w:jc w:val="right"/>
        <w:rPr>
          <w:rFonts w:ascii="Times New Roman" w:hAnsi="Times New Roman" w:cs="Times New Roman"/>
          <w:sz w:val="28"/>
          <w:szCs w:val="28"/>
          <w:lang w:val="ru-RU"/>
        </w:rPr>
      </w:pPr>
      <w:r>
        <w:rPr>
          <w:rFonts w:cs="Times New Roman" w:ascii="Times New Roman" w:hAnsi="Times New Roman"/>
          <w:sz w:val="28"/>
          <w:szCs w:val="28"/>
          <w:lang w:val="ru-RU"/>
        </w:rPr>
        <w:t xml:space="preserve">Таблица 4.1. ВПУ источников тепловой энергии </w:t>
      </w:r>
    </w:p>
    <w:tbl>
      <w:tblPr>
        <w:tblW w:w="5000" w:type="pct"/>
        <w:jc w:val="left"/>
        <w:tblInd w:w="0" w:type="dxa"/>
        <w:tblCellMar>
          <w:top w:w="19" w:type="dxa"/>
          <w:left w:w="19" w:type="dxa"/>
          <w:bottom w:w="0" w:type="dxa"/>
          <w:right w:w="19" w:type="dxa"/>
        </w:tblCellMar>
        <w:tblLook w:firstRow="0" w:noVBand="0" w:lastRow="0" w:firstColumn="0" w:lastColumn="0" w:noHBand="0" w:val="0000"/>
      </w:tblPr>
      <w:tblGrid>
        <w:gridCol w:w="279"/>
        <w:gridCol w:w="3649"/>
        <w:gridCol w:w="1416"/>
        <w:gridCol w:w="1493"/>
        <w:gridCol w:w="1523"/>
        <w:gridCol w:w="1421"/>
      </w:tblGrid>
      <w:tr>
        <w:trPr>
          <w:trHeight w:val="77" w:hRule="atLeast"/>
        </w:trPr>
        <w:tc>
          <w:tcPr>
            <w:tcW w:w="2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w:t>
            </w:r>
          </w:p>
        </w:tc>
        <w:tc>
          <w:tcPr>
            <w:tcW w:w="3649" w:type="dxa"/>
            <w:tcBorders>
              <w:top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Показатель</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Размерность</w:t>
            </w:r>
          </w:p>
        </w:tc>
        <w:tc>
          <w:tcPr>
            <w:tcW w:w="149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Котельная Центральная</w:t>
            </w:r>
          </w:p>
        </w:tc>
        <w:tc>
          <w:tcPr>
            <w:tcW w:w="1523" w:type="dxa"/>
            <w:tcBorders>
              <w:top w:val="single" w:sz="4" w:space="0" w:color="000000"/>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Котельная с Модульная</w:t>
            </w:r>
          </w:p>
        </w:tc>
        <w:tc>
          <w:tcPr>
            <w:tcW w:w="1421" w:type="dxa"/>
            <w:tcBorders>
              <w:top w:val="single" w:sz="4" w:space="0" w:color="000000"/>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Котельная </w:t>
            </w:r>
          </w:p>
          <w:p>
            <w:pPr>
              <w:pStyle w:val="Normal"/>
              <w:spacing w:lineRule="auto" w:line="360"/>
              <w:jc w:val="both"/>
              <w:rPr>
                <w:rFonts w:ascii="Times New Roman" w:hAnsi="Times New Roman" w:cs="Times New Roman"/>
                <w:b/>
                <w:b/>
                <w:sz w:val="24"/>
                <w:szCs w:val="24"/>
                <w:lang w:val="ru-RU"/>
              </w:rPr>
            </w:pPr>
            <w:r>
              <w:rPr>
                <w:rFonts w:cs="Times New Roman" w:ascii="Times New Roman" w:hAnsi="Times New Roman"/>
                <w:b/>
                <w:sz w:val="24"/>
                <w:szCs w:val="24"/>
                <w:lang w:val="ru-RU"/>
              </w:rPr>
              <w:t>Госпиталь</w:t>
            </w:r>
          </w:p>
        </w:tc>
      </w:tr>
      <w:tr>
        <w:trPr>
          <w:trHeight w:val="87" w:hRule="atLeast"/>
        </w:trPr>
        <w:tc>
          <w:tcPr>
            <w:tcW w:w="2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1</w:t>
            </w:r>
          </w:p>
        </w:tc>
        <w:tc>
          <w:tcPr>
            <w:tcW w:w="3649" w:type="dxa"/>
            <w:tcBorders>
              <w:bottom w:val="single" w:sz="4" w:space="0" w:color="000000"/>
              <w:right w:val="single" w:sz="4" w:space="0" w:color="000000"/>
            </w:tcBorders>
            <w:shd w:color="auto" w:fill="auto" w:val="clear"/>
            <w:vAlign w:val="center"/>
          </w:tcPr>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Средняя расчетная производительность ВПУ</w:t>
            </w:r>
          </w:p>
        </w:tc>
        <w:tc>
          <w:tcPr>
            <w:tcW w:w="1416"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тонн/ч</w:t>
            </w:r>
          </w:p>
        </w:tc>
        <w:tc>
          <w:tcPr>
            <w:tcW w:w="1493"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523"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421"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r>
      <w:tr>
        <w:trPr>
          <w:trHeight w:val="340" w:hRule="atLeast"/>
        </w:trPr>
        <w:tc>
          <w:tcPr>
            <w:tcW w:w="2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2</w:t>
            </w:r>
          </w:p>
        </w:tc>
        <w:tc>
          <w:tcPr>
            <w:tcW w:w="3649" w:type="dxa"/>
            <w:tcBorders>
              <w:bottom w:val="single" w:sz="4" w:space="0" w:color="000000"/>
              <w:right w:val="single" w:sz="4" w:space="0" w:color="000000"/>
            </w:tcBorders>
            <w:shd w:color="auto" w:fill="auto" w:val="clear"/>
            <w:vAlign w:val="center"/>
          </w:tcPr>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Средневзвешенный срок службы</w:t>
            </w:r>
          </w:p>
        </w:tc>
        <w:tc>
          <w:tcPr>
            <w:tcW w:w="1416"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лет</w:t>
            </w:r>
          </w:p>
        </w:tc>
        <w:tc>
          <w:tcPr>
            <w:tcW w:w="1493"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523"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421"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r>
      <w:tr>
        <w:trPr>
          <w:trHeight w:val="87" w:hRule="atLeast"/>
        </w:trPr>
        <w:tc>
          <w:tcPr>
            <w:tcW w:w="2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4</w:t>
            </w:r>
          </w:p>
        </w:tc>
        <w:tc>
          <w:tcPr>
            <w:tcW w:w="3649" w:type="dxa"/>
            <w:tcBorders>
              <w:bottom w:val="single" w:sz="4" w:space="0" w:color="000000"/>
              <w:right w:val="single" w:sz="4" w:space="0" w:color="000000"/>
            </w:tcBorders>
            <w:shd w:color="auto" w:fill="auto" w:val="clear"/>
            <w:vAlign w:val="center"/>
          </w:tcPr>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Потери располагаемой производительности</w:t>
            </w:r>
          </w:p>
        </w:tc>
        <w:tc>
          <w:tcPr>
            <w:tcW w:w="1416"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t>
            </w:r>
          </w:p>
        </w:tc>
        <w:tc>
          <w:tcPr>
            <w:tcW w:w="1493"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523"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421"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r>
      <w:tr>
        <w:trPr>
          <w:trHeight w:val="375" w:hRule="atLeast"/>
        </w:trPr>
        <w:tc>
          <w:tcPr>
            <w:tcW w:w="2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5</w:t>
            </w:r>
          </w:p>
        </w:tc>
        <w:tc>
          <w:tcPr>
            <w:tcW w:w="3649" w:type="dxa"/>
            <w:tcBorders>
              <w:bottom w:val="single" w:sz="4" w:space="0" w:color="000000"/>
              <w:right w:val="single" w:sz="4" w:space="0" w:color="000000"/>
            </w:tcBorders>
            <w:shd w:color="auto" w:fill="auto" w:val="clear"/>
            <w:vAlign w:val="center"/>
          </w:tcPr>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Собственные нужды</w:t>
            </w:r>
          </w:p>
        </w:tc>
        <w:tc>
          <w:tcPr>
            <w:tcW w:w="1416"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тонн/ч</w:t>
            </w:r>
          </w:p>
        </w:tc>
        <w:tc>
          <w:tcPr>
            <w:tcW w:w="1493"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523"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421"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r>
      <w:tr>
        <w:trPr>
          <w:trHeight w:val="87" w:hRule="atLeast"/>
        </w:trPr>
        <w:tc>
          <w:tcPr>
            <w:tcW w:w="2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6</w:t>
            </w:r>
          </w:p>
        </w:tc>
        <w:tc>
          <w:tcPr>
            <w:tcW w:w="3649" w:type="dxa"/>
            <w:tcBorders>
              <w:top w:val="single" w:sz="4" w:space="0" w:color="000000"/>
              <w:bottom w:val="single" w:sz="4" w:space="0" w:color="000000"/>
              <w:right w:val="single" w:sz="4" w:space="0" w:color="000000"/>
            </w:tcBorders>
            <w:shd w:color="auto" w:fill="auto" w:val="clear"/>
            <w:vAlign w:val="center"/>
          </w:tcPr>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Количество баков-аккумуляторов теплоносителя</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Ед.</w:t>
            </w:r>
          </w:p>
        </w:tc>
        <w:tc>
          <w:tcPr>
            <w:tcW w:w="149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523" w:type="dxa"/>
            <w:tcBorders>
              <w:top w:val="single" w:sz="4" w:space="0" w:color="000000"/>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421" w:type="dxa"/>
            <w:tcBorders>
              <w:top w:val="single" w:sz="4" w:space="0" w:color="000000"/>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r>
      <w:tr>
        <w:trPr>
          <w:trHeight w:val="87" w:hRule="atLeast"/>
        </w:trPr>
        <w:tc>
          <w:tcPr>
            <w:tcW w:w="2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7</w:t>
            </w:r>
          </w:p>
        </w:tc>
        <w:tc>
          <w:tcPr>
            <w:tcW w:w="3649" w:type="dxa"/>
            <w:tcBorders>
              <w:bottom w:val="single" w:sz="4" w:space="0" w:color="000000"/>
              <w:right w:val="single" w:sz="4" w:space="0" w:color="000000"/>
            </w:tcBorders>
            <w:shd w:color="auto" w:fill="auto" w:val="clear"/>
            <w:vAlign w:val="center"/>
          </w:tcPr>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Площадь баков аккумуляторов</w:t>
            </w:r>
          </w:p>
        </w:tc>
        <w:tc>
          <w:tcPr>
            <w:tcW w:w="1416"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vertAlign w:val="superscript"/>
              </w:rPr>
            </w:pPr>
            <w:r>
              <w:rPr>
                <w:rFonts w:cs="Times New Roman" w:ascii="Times New Roman" w:hAnsi="Times New Roman"/>
                <w:sz w:val="24"/>
                <w:szCs w:val="24"/>
              </w:rPr>
              <w:t>м</w:t>
            </w:r>
            <w:r>
              <w:rPr>
                <w:rFonts w:cs="Times New Roman" w:ascii="Times New Roman" w:hAnsi="Times New Roman"/>
                <w:sz w:val="24"/>
                <w:szCs w:val="24"/>
                <w:vertAlign w:val="superscript"/>
              </w:rPr>
              <w:t>2</w:t>
            </w:r>
          </w:p>
        </w:tc>
        <w:tc>
          <w:tcPr>
            <w:tcW w:w="1493"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523"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421"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r>
      <w:tr>
        <w:trPr>
          <w:trHeight w:val="87" w:hRule="atLeast"/>
        </w:trPr>
        <w:tc>
          <w:tcPr>
            <w:tcW w:w="2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8</w:t>
            </w:r>
          </w:p>
        </w:tc>
        <w:tc>
          <w:tcPr>
            <w:tcW w:w="3649" w:type="dxa"/>
            <w:tcBorders>
              <w:bottom w:val="single" w:sz="4" w:space="0" w:color="000000"/>
              <w:right w:val="single" w:sz="4" w:space="0" w:color="000000"/>
            </w:tcBorders>
            <w:shd w:color="auto" w:fill="auto" w:val="clear"/>
            <w:vAlign w:val="center"/>
          </w:tcPr>
          <w:p>
            <w:pPr>
              <w:pStyle w:val="Normal"/>
              <w:spacing w:lineRule="auto" w:line="360"/>
              <w:rPr>
                <w:rFonts w:ascii="Times New Roman" w:hAnsi="Times New Roman" w:cs="Times New Roman"/>
                <w:sz w:val="24"/>
                <w:szCs w:val="24"/>
                <w:lang w:val="ru-RU"/>
              </w:rPr>
            </w:pPr>
            <w:r>
              <w:rPr>
                <w:rFonts w:cs="Times New Roman" w:ascii="Times New Roman" w:hAnsi="Times New Roman"/>
                <w:sz w:val="24"/>
                <w:szCs w:val="24"/>
                <w:lang w:val="ru-RU"/>
              </w:rPr>
              <w:t>Всего подпитка тепловой сети, в т.ч.:</w:t>
            </w:r>
          </w:p>
        </w:tc>
        <w:tc>
          <w:tcPr>
            <w:tcW w:w="1416"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тонн/ч</w:t>
            </w:r>
          </w:p>
        </w:tc>
        <w:tc>
          <w:tcPr>
            <w:tcW w:w="1493"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523"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421"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r>
      <w:tr>
        <w:trPr>
          <w:trHeight w:val="87" w:hRule="atLeast"/>
        </w:trPr>
        <w:tc>
          <w:tcPr>
            <w:tcW w:w="279" w:type="dxa"/>
            <w:tcBorders>
              <w:left w:val="single" w:sz="4" w:space="0" w:color="000000"/>
              <w:bottom w:val="single" w:sz="4" w:space="0" w:color="000000"/>
              <w:right w:val="single" w:sz="4" w:space="0" w:color="000000"/>
            </w:tcBorders>
            <w:shd w:color="auto" w:fill="FFFFFF"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9</w:t>
            </w:r>
          </w:p>
        </w:tc>
        <w:tc>
          <w:tcPr>
            <w:tcW w:w="3649" w:type="dxa"/>
            <w:tcBorders>
              <w:bottom w:val="single" w:sz="4" w:space="0" w:color="000000"/>
              <w:right w:val="single" w:sz="4" w:space="0" w:color="000000"/>
            </w:tcBorders>
            <w:shd w:color="auto" w:fill="FFFFFF" w:val="clear"/>
            <w:vAlign w:val="center"/>
          </w:tcPr>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нормативные утечки теплоносителя</w:t>
            </w:r>
          </w:p>
        </w:tc>
        <w:tc>
          <w:tcPr>
            <w:tcW w:w="1416" w:type="dxa"/>
            <w:tcBorders>
              <w:bottom w:val="single" w:sz="4" w:space="0" w:color="000000"/>
              <w:right w:val="single" w:sz="4" w:space="0" w:color="000000"/>
            </w:tcBorders>
            <w:shd w:color="auto" w:fill="FFFFFF"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тонн/ч</w:t>
            </w:r>
          </w:p>
        </w:tc>
        <w:tc>
          <w:tcPr>
            <w:tcW w:w="1493" w:type="dxa"/>
            <w:tcBorders>
              <w:bottom w:val="single" w:sz="4" w:space="0" w:color="000000"/>
              <w:right w:val="single" w:sz="4" w:space="0" w:color="000000"/>
            </w:tcBorders>
            <w:shd w:color="auto" w:fill="FFFFFF"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523" w:type="dxa"/>
            <w:tcBorders>
              <w:bottom w:val="single" w:sz="4" w:space="0" w:color="000000"/>
              <w:right w:val="single" w:sz="4" w:space="0" w:color="000000"/>
            </w:tcBorders>
            <w:shd w:color="auto" w:fill="FFFFFF"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421" w:type="dxa"/>
            <w:tcBorders>
              <w:bottom w:val="single" w:sz="4" w:space="0" w:color="000000"/>
              <w:right w:val="single" w:sz="4" w:space="0" w:color="000000"/>
            </w:tcBorders>
            <w:shd w:color="auto" w:fill="FFFFFF"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r>
      <w:tr>
        <w:trPr>
          <w:trHeight w:val="87" w:hRule="atLeast"/>
        </w:trPr>
        <w:tc>
          <w:tcPr>
            <w:tcW w:w="2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11</w:t>
            </w:r>
          </w:p>
        </w:tc>
        <w:tc>
          <w:tcPr>
            <w:tcW w:w="3649" w:type="dxa"/>
            <w:tcBorders>
              <w:bottom w:val="single" w:sz="4" w:space="0" w:color="000000"/>
              <w:right w:val="single" w:sz="4" w:space="0" w:color="000000"/>
            </w:tcBorders>
            <w:shd w:color="auto" w:fill="auto" w:val="clear"/>
            <w:vAlign w:val="center"/>
          </w:tcPr>
          <w:p>
            <w:pPr>
              <w:pStyle w:val="Normal"/>
              <w:spacing w:lineRule="auto" w:line="360"/>
              <w:rPr>
                <w:rFonts w:ascii="Times New Roman" w:hAnsi="Times New Roman" w:cs="Times New Roman"/>
                <w:sz w:val="24"/>
                <w:szCs w:val="24"/>
                <w:lang w:val="ru-RU"/>
              </w:rPr>
            </w:pPr>
            <w:r>
              <w:rPr>
                <w:rFonts w:cs="Times New Roman" w:ascii="Times New Roman" w:hAnsi="Times New Roman"/>
                <w:sz w:val="24"/>
                <w:szCs w:val="24"/>
                <w:lang w:val="ru-RU"/>
              </w:rPr>
              <w:t>Максимум подпитки тепловой сети в эксплуатационном режиме</w:t>
            </w:r>
          </w:p>
        </w:tc>
        <w:tc>
          <w:tcPr>
            <w:tcW w:w="1416"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тонн/ч</w:t>
            </w:r>
          </w:p>
        </w:tc>
        <w:tc>
          <w:tcPr>
            <w:tcW w:w="1493"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523"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421"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r>
      <w:tr>
        <w:trPr>
          <w:trHeight w:val="87" w:hRule="atLeast"/>
        </w:trPr>
        <w:tc>
          <w:tcPr>
            <w:tcW w:w="2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12</w:t>
            </w:r>
          </w:p>
        </w:tc>
        <w:tc>
          <w:tcPr>
            <w:tcW w:w="3649" w:type="dxa"/>
            <w:tcBorders>
              <w:bottom w:val="single" w:sz="4" w:space="0" w:color="000000"/>
              <w:right w:val="single" w:sz="4" w:space="0" w:color="000000"/>
            </w:tcBorders>
            <w:shd w:color="auto" w:fill="auto" w:val="clear"/>
            <w:vAlign w:val="center"/>
          </w:tcPr>
          <w:p>
            <w:pPr>
              <w:pStyle w:val="Normal"/>
              <w:spacing w:lineRule="auto" w:line="360"/>
              <w:rPr>
                <w:rFonts w:ascii="Times New Roman" w:hAnsi="Times New Roman" w:cs="Times New Roman"/>
                <w:sz w:val="24"/>
                <w:szCs w:val="24"/>
                <w:lang w:val="ru-RU"/>
              </w:rPr>
            </w:pPr>
            <w:r>
              <w:rPr>
                <w:rFonts w:cs="Times New Roman" w:ascii="Times New Roman" w:hAnsi="Times New Roman"/>
                <w:sz w:val="24"/>
                <w:szCs w:val="24"/>
                <w:lang w:val="ru-RU"/>
              </w:rPr>
              <w:t>Максимальная подпитка ТС в период повреждения участка</w:t>
            </w:r>
          </w:p>
        </w:tc>
        <w:tc>
          <w:tcPr>
            <w:tcW w:w="1416"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тонн/ч</w:t>
            </w:r>
          </w:p>
        </w:tc>
        <w:tc>
          <w:tcPr>
            <w:tcW w:w="1493"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523"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421"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r>
      <w:tr>
        <w:trPr>
          <w:trHeight w:val="352" w:hRule="atLeast"/>
        </w:trPr>
        <w:tc>
          <w:tcPr>
            <w:tcW w:w="2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13</w:t>
            </w:r>
          </w:p>
        </w:tc>
        <w:tc>
          <w:tcPr>
            <w:tcW w:w="3649" w:type="dxa"/>
            <w:tcBorders>
              <w:bottom w:val="single" w:sz="4" w:space="0" w:color="000000"/>
              <w:right w:val="single" w:sz="4" w:space="0" w:color="000000"/>
            </w:tcBorders>
            <w:shd w:color="auto" w:fill="auto" w:val="clear"/>
            <w:vAlign w:val="center"/>
          </w:tcPr>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Резерв(+)/дефицит (-) ВПУ</w:t>
            </w:r>
          </w:p>
        </w:tc>
        <w:tc>
          <w:tcPr>
            <w:tcW w:w="1416"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тонн/час</w:t>
            </w:r>
          </w:p>
        </w:tc>
        <w:tc>
          <w:tcPr>
            <w:tcW w:w="1493" w:type="dxa"/>
            <w:tcBorders>
              <w:bottom w:val="single" w:sz="4" w:space="0" w:color="000000"/>
              <w:right w:val="single" w:sz="4" w:space="0" w:color="000000"/>
            </w:tcBorders>
            <w:shd w:color="auto" w:fill="auto" w:val="cle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523"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c>
          <w:tcPr>
            <w:tcW w:w="1421" w:type="dxa"/>
            <w:tcBorders>
              <w:bottom w:val="single" w:sz="4" w:space="0" w:color="000000"/>
              <w:right w:val="single" w:sz="4" w:space="0" w:color="000000"/>
            </w:tcBorders>
            <w:shd w:color="auto" w:fill="auto" w:val="clear"/>
            <w:tcMar>
              <w:top w:w="0" w:type="dxa"/>
              <w:left w:w="5" w:type="dxa"/>
              <w:right w:w="5" w:type="dxa"/>
            </w:tcMar>
            <w:vAlign w:val="center"/>
          </w:tcPr>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н/д</w:t>
            </w:r>
          </w:p>
        </w:tc>
      </w:tr>
    </w:tbl>
    <w:p>
      <w:pPr>
        <w:pStyle w:val="1"/>
        <w:ind w:left="720" w:hanging="0"/>
        <w:rPr>
          <w:rFonts w:ascii="Times New Roman" w:hAnsi="Times New Roman" w:cs="Times New Roman"/>
          <w:b/>
          <w:b/>
          <w:color w:val="auto"/>
          <w:sz w:val="28"/>
          <w:szCs w:val="28"/>
          <w:lang w:val="ru-RU"/>
        </w:rPr>
      </w:pPr>
      <w:bookmarkStart w:id="249" w:name="_Toc21175342"/>
      <w:r>
        <w:rPr>
          <w:rFonts w:cs="Times New Roman" w:ascii="Times New Roman" w:hAnsi="Times New Roman"/>
          <w:b/>
          <w:color w:val="auto"/>
          <w:sz w:val="28"/>
          <w:szCs w:val="28"/>
          <w:lang w:val="ru-RU"/>
        </w:rPr>
        <w:t>Глава 5</w:t>
      </w:r>
      <w:r>
        <w:rPr>
          <w:color w:val="auto"/>
          <w:lang w:val="ru-RU"/>
        </w:rPr>
        <w:t xml:space="preserve"> </w:t>
      </w:r>
      <w:hyperlink w:anchor="bookmark25">
        <w:r>
          <w:rPr>
            <w:rStyle w:val="ListLabel37"/>
            <w:rFonts w:cs="Times New Roman" w:ascii="Times New Roman" w:hAnsi="Times New Roman"/>
            <w:b/>
            <w:color w:val="auto"/>
            <w:sz w:val="28"/>
            <w:szCs w:val="28"/>
            <w:lang w:val="ru-RU"/>
          </w:rPr>
          <w:t>ПРЕДЛОЖЕНИЯ ПО СТРОИТЕЛЬСТВУ, РЕКОНСТРУКЦИИ</w:t>
        </w:r>
      </w:hyperlink>
      <w:r>
        <w:rPr>
          <w:rFonts w:cs="Times New Roman" w:ascii="Times New Roman" w:hAnsi="Times New Roman"/>
          <w:b/>
          <w:color w:val="auto"/>
          <w:sz w:val="28"/>
          <w:szCs w:val="28"/>
          <w:lang w:val="ru-RU"/>
        </w:rPr>
        <w:t xml:space="preserve"> </w:t>
      </w:r>
      <w:hyperlink w:anchor="bookmark25">
        <w:r>
          <w:rPr>
            <w:rStyle w:val="ListLabel37"/>
            <w:rFonts w:cs="Times New Roman" w:ascii="Times New Roman" w:hAnsi="Times New Roman"/>
            <w:b/>
            <w:color w:val="auto"/>
            <w:sz w:val="28"/>
            <w:szCs w:val="28"/>
            <w:lang w:val="ru-RU"/>
          </w:rPr>
          <w:t>И ТЕХНИЧЕСКОМУ ПЕРЕВООРУЖЕНИЮ ИСТОЧНИКОВ</w:t>
        </w:r>
      </w:hyperlink>
      <w:r>
        <w:rPr>
          <w:rFonts w:cs="Times New Roman" w:ascii="Times New Roman" w:hAnsi="Times New Roman"/>
          <w:b/>
          <w:color w:val="auto"/>
          <w:sz w:val="28"/>
          <w:szCs w:val="28"/>
          <w:lang w:val="ru-RU"/>
        </w:rPr>
        <w:t xml:space="preserve"> </w:t>
      </w:r>
      <w:hyperlink w:anchor="bookmark25">
        <w:r>
          <w:rPr>
            <w:rStyle w:val="ListLabel37"/>
            <w:rFonts w:cs="Times New Roman" w:ascii="Times New Roman" w:hAnsi="Times New Roman"/>
            <w:b/>
            <w:color w:val="auto"/>
            <w:sz w:val="28"/>
            <w:szCs w:val="28"/>
            <w:lang w:val="ru-RU"/>
          </w:rPr>
          <w:t>ТЕПЛОВОЙ ЭНЕРГИИ</w:t>
        </w:r>
        <w:bookmarkEnd w:id="249"/>
        <w:r>
          <w:rPr>
            <w:rStyle w:val="ListLabel37"/>
            <w:rFonts w:cs="Times New Roman" w:ascii="Times New Roman" w:hAnsi="Times New Roman"/>
            <w:b/>
            <w:color w:val="auto"/>
            <w:sz w:val="28"/>
            <w:szCs w:val="28"/>
            <w:lang w:val="ru-RU"/>
          </w:rPr>
          <w:t xml:space="preserve"> </w:t>
        </w:r>
      </w:hyperlink>
    </w:p>
    <w:p>
      <w:pPr>
        <w:pStyle w:val="Normal"/>
        <w:tabs>
          <w:tab w:val="clear" w:pos="708"/>
          <w:tab w:val="left" w:pos="1134" w:leader="none"/>
          <w:tab w:val="right" w:pos="9923" w:leader="dot"/>
        </w:tabs>
        <w:overflowPunct w:val="true"/>
        <w:spacing w:lineRule="auto" w:line="360" w:before="303" w:after="0"/>
        <w:ind w:right="117" w:hanging="0"/>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Теплоснабжение потребителей городского поселения в настоящее время осуществляется от 3-х котельных: «Центральная», «Модульная» и «Госпиталь».</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Теплоносителем служит вода с параметрами 95-70˚С.</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Существующие тепловые сети двухтрубные, тупиковые. Прокладка тепловых сетей подземная в непроходных лотковых каналах. Подогрев воды для горячего водоснабжения осуществляется в водонагревателях, установленных в индивидуальных тепловых пунктах зданий. </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Производительность «Центральной» котельной г. Борзя покрывает тепловые нагрузки существующей застройки не полностью. На 1-ю очередь предусматривается реконструкция «Центральной» котельной с увеличением мощности до 45 Гкал/час путем увеличения поверхностей нагрева, либо установкой дополнительного котельного агрегата, для обеспечения тепловой энергией потребителей тепловой мощности котельной «Госпиталь». Потребление тепловой энергии объектов увеличится на 15 Гкал/ч. На перспективу предусмотрено строительство новой котельной «Восточная». Место размещения котельной принято, по утверждённому генплану, на восточной окраине города.</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На перспективу (2021-2030 г.г.)  предусматривается строительство ещё одной котельной «Западная», которая будет обеспечивать тепловой энергией объекты нового строительства в западной части территории г. Борзя.</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За пределами расчётного срока (после 2030 года) возможно увеличение производительности котельной, с учётом закрытия «Модульной» котельной.</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Существующая система теплоснабжения нуждается в постоянной модернизации, многие инженерные коммуникации имеют износ более 70 %, подключение потребителей к данным инженерным коммуникациям требует 100 % замены трубопроводов, а в некоторых случаях увеличения диаметров существующих коммуникаций.</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Износ тепловых сетей составляет в среднем 80 %.</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1.Необходимо регулирование температуры теплоносителя тепловой сети, особенно в осенне-весенний периоды.</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2. Необходимо регулирование параметров горячей воды (температуры и давления).</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3. Необходимо применение новых технологий и материалов при капитальном ремонте и техническом обновлении основных фондов коммунальных систем (трубы, антикоррозийное покрытие, теплоизоляционные материалы и др.), что не всегда возможно из-за дороговизны энергоэффективных материалов.</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4. Несмотря на ежегодное обновление и капитальный ремонт оборудования, средств автоматики безопасности и КИП на котельных, имеет место отставание от современных требований технологии, качественных характеристик:</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-требуется повышение КПД котлов;</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-низкая оперативность в ликвидации жёсткости в сетевой воде ввиду пропуска теплообменников (из-за физического износа), что приводит к увеличению накипеобразования в водогрейных котлах и снижению их КПД;</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-уровень схем автоматики безопасности котлов и тип установленного оборудования (тягодутьевое, горелки, насосы) недостаточно обеспечивает их аварийный пуск и эксплуатацию, безопасность процессов горения в котлах.</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5. Недостаточность средств диагностики состояния внутренних поверхностей тепловых сетей.</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6. Необходимо снижение сверхнормативных потерь энергии. Основными причинами сверхнормативных потерь при использовании минераловатной изоляции для теплопроводов являются следующие:</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-повышенные теплопотери при накоплении влаги и уплотнении с 1-го года эксплуатации;</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-полная утрата теплоизоляционных свойств после 100 % увлажнения в результате затопления каналов, подтопления грунтовыми водами, повышенной влажности в каналах;</w:t>
      </w:r>
    </w:p>
    <w:p>
      <w:p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-значительные теплопотери при несанкционированном потреблении сетевой воды для нужд горячего водоснабжения.</w:t>
      </w:r>
    </w:p>
    <w:p>
      <w:pPr>
        <w:pStyle w:val="Normal"/>
        <w:spacing w:lineRule="auto" w:line="360"/>
        <w:ind w:right="28" w:firstLine="567"/>
        <w:jc w:val="both"/>
        <w:rPr>
          <w:rFonts w:ascii="Times New Roman" w:hAnsi="Times New Roman" w:cs="Times New Roman"/>
          <w:sz w:val="28"/>
          <w:szCs w:val="28"/>
          <w:highlight w:val="yellow"/>
          <w:lang w:val="ru-RU"/>
        </w:rPr>
      </w:pPr>
      <w:r>
        <w:rPr>
          <w:rFonts w:cs="Times New Roman" w:ascii="Times New Roman" w:hAnsi="Times New Roman"/>
          <w:sz w:val="28"/>
          <w:szCs w:val="28"/>
          <w:lang w:val="ru-RU"/>
        </w:rPr>
        <w:t>Проектом предлагается увеличение мощности котельной (на 15 Гкал/час) до 45 Гкал/час за счёт замены существующих котлов на новые ФКС (с реактором форсированного низкотемпературного «кипящего» слоя (З-ФКС).</w:t>
      </w:r>
    </w:p>
    <w:p>
      <w:pPr>
        <w:sectPr>
          <w:headerReference w:type="default" r:id="rId30"/>
          <w:footerReference w:type="default" r:id="rId31"/>
          <w:type w:val="nextPage"/>
          <w:pgSz w:w="11906" w:h="16838"/>
          <w:pgMar w:left="1418" w:right="706" w:header="720" w:top="777" w:footer="886" w:bottom="943" w:gutter="0"/>
          <w:pgNumType w:fmt="decimal"/>
          <w:formProt w:val="false"/>
          <w:textDirection w:val="lrTb"/>
          <w:docGrid w:type="default" w:linePitch="100" w:charSpace="4096"/>
        </w:sectPr>
        <w:pStyle w:val="Normal"/>
        <w:spacing w:lineRule="auto" w:line="360"/>
        <w:ind w:right="28" w:firstLine="567"/>
        <w:jc w:val="both"/>
        <w:rPr>
          <w:rFonts w:ascii="Times New Roman" w:hAnsi="Times New Roman" w:cs="Times New Roman"/>
          <w:sz w:val="28"/>
          <w:szCs w:val="28"/>
          <w:lang w:val="ru-RU"/>
        </w:rPr>
      </w:pPr>
      <w:r>
        <w:rPr>
          <w:rFonts w:cs="Times New Roman" w:ascii="Times New Roman" w:hAnsi="Times New Roman"/>
          <w:sz w:val="28"/>
          <w:szCs w:val="28"/>
          <w:lang w:val="ru-RU"/>
        </w:rPr>
        <w:t>В качестве источников теплоты приняты стальные водогрейные котлы с газоплотными панелями для эффективного сжигания высоковлажных и высокозольных бурых углей.</w:t>
      </w:r>
    </w:p>
    <w:p>
      <w:pPr>
        <w:pStyle w:val="1"/>
        <w:ind w:left="720" w:hanging="0"/>
        <w:rPr>
          <w:rStyle w:val="11"/>
          <w:rFonts w:ascii="Times New Roman" w:hAnsi="Times New Roman" w:cs="Times New Roman"/>
          <w:b/>
          <w:b/>
          <w:color w:val="auto"/>
          <w:sz w:val="28"/>
          <w:szCs w:val="28"/>
          <w:lang w:val="ru-RU"/>
        </w:rPr>
      </w:pPr>
      <w:bookmarkStart w:id="250" w:name="_Toc21175343"/>
      <w:r>
        <w:rPr>
          <w:rFonts w:cs="Times New Roman" w:ascii="Times New Roman" w:hAnsi="Times New Roman"/>
          <w:b/>
          <w:color w:val="auto"/>
          <w:sz w:val="28"/>
          <w:szCs w:val="28"/>
          <w:lang w:val="ru-RU"/>
        </w:rPr>
        <w:t>Глава 6</w:t>
      </w:r>
      <w:r>
        <w:rPr>
          <w:color w:val="auto"/>
          <w:lang w:val="ru-RU"/>
        </w:rPr>
        <w:t xml:space="preserve"> </w:t>
      </w:r>
      <w:hyperlink w:anchor="bookmark27">
        <w:r>
          <w:rPr>
            <w:rStyle w:val="11"/>
            <w:rFonts w:cs="Times New Roman" w:ascii="Times New Roman" w:hAnsi="Times New Roman"/>
            <w:b/>
            <w:color w:val="auto"/>
            <w:sz w:val="28"/>
            <w:szCs w:val="28"/>
            <w:lang w:val="ru-RU"/>
          </w:rPr>
          <w:t>ПРЕДЛОЖЕНИЯ ПО СТРОИТЕЛЬСТВУ И РЕКОНСТРУКЦИИ</w:t>
        </w:r>
      </w:hyperlink>
      <w:r>
        <w:rPr>
          <w:rStyle w:val="11"/>
          <w:rFonts w:cs="Times New Roman" w:ascii="Times New Roman" w:hAnsi="Times New Roman"/>
          <w:b/>
          <w:color w:val="auto"/>
          <w:sz w:val="28"/>
          <w:szCs w:val="28"/>
          <w:lang w:val="ru-RU"/>
        </w:rPr>
        <w:t xml:space="preserve"> </w:t>
      </w:r>
      <w:hyperlink w:anchor="bookmark27">
        <w:r>
          <w:rPr>
            <w:rStyle w:val="11"/>
            <w:rFonts w:cs="Times New Roman" w:ascii="Times New Roman" w:hAnsi="Times New Roman"/>
            <w:b/>
            <w:color w:val="auto"/>
            <w:sz w:val="28"/>
            <w:szCs w:val="28"/>
            <w:lang w:val="ru-RU"/>
          </w:rPr>
          <w:t>ТЕПЛОВЫХ СЕТЕЙ И СООРУЖЕНИЙ НА НИХ</w:t>
        </w:r>
        <w:bookmarkEnd w:id="250"/>
        <w:r>
          <w:rPr>
            <w:rStyle w:val="11"/>
            <w:rFonts w:cs="Times New Roman" w:ascii="Times New Roman" w:hAnsi="Times New Roman"/>
            <w:b/>
            <w:color w:val="auto"/>
            <w:sz w:val="28"/>
            <w:szCs w:val="28"/>
            <w:lang w:val="ru-RU"/>
          </w:rPr>
          <w:t xml:space="preserve"> </w:t>
        </w:r>
      </w:hyperlink>
    </w:p>
    <w:p>
      <w:pPr>
        <w:pStyle w:val="Normal"/>
        <w:rPr>
          <w:lang w:val="ru-RU"/>
        </w:rPr>
      </w:pPr>
      <w:r>
        <w:rPr>
          <w:lang w:val="ru-RU"/>
        </w:rPr>
      </w:r>
    </w:p>
    <w:p>
      <w:pPr>
        <w:pStyle w:val="Normal"/>
        <w:rPr>
          <w:lang w:val="ru-RU"/>
        </w:rPr>
      </w:pPr>
      <w:r>
        <w:rPr>
          <w:lang w:val="ru-RU"/>
        </w:rPr>
      </w:r>
    </w:p>
    <w:p>
      <w:pPr>
        <w:pStyle w:val="Normal"/>
        <w:tabs>
          <w:tab w:val="clear" w:pos="708"/>
          <w:tab w:val="right" w:pos="851" w:leader="dot"/>
          <w:tab w:val="left" w:pos="1134" w:leader="none"/>
        </w:tabs>
        <w:overflowPunct w:val="true"/>
        <w:spacing w:lineRule="auto" w:line="360" w:before="62" w:after="0"/>
        <w:ind w:left="360" w:right="-308" w:hanging="0"/>
        <w:rPr>
          <w:rFonts w:ascii="Times New Roman" w:hAnsi="Times New Roman" w:cs="Times New Roman"/>
          <w:sz w:val="28"/>
          <w:szCs w:val="28"/>
          <w:lang w:val="ru-RU"/>
        </w:rPr>
      </w:pPr>
      <w:r>
        <w:rPr>
          <w:rFonts w:cs="Times New Roman" w:ascii="Times New Roman" w:hAnsi="Times New Roman"/>
          <w:sz w:val="28"/>
          <w:szCs w:val="28"/>
          <w:lang w:val="ru-RU"/>
        </w:rPr>
        <w:tab/>
        <w:t xml:space="preserve">        Для обеспечения надежности всей системы теплоснабжения, необходимо закольцевать тепловые сети от трех тепловых источников. Таким образом будет возможно осуществить замещение тепловых потоков в случае частичного уменьшения отпуска тепловой энергии или полного выхода из строя.</w:t>
      </w:r>
    </w:p>
    <w:p>
      <w:pPr>
        <w:pStyle w:val="Normal"/>
        <w:tabs>
          <w:tab w:val="clear" w:pos="708"/>
          <w:tab w:val="right" w:pos="851" w:leader="dot"/>
          <w:tab w:val="left" w:pos="1134" w:leader="none"/>
        </w:tabs>
        <w:overflowPunct w:val="true"/>
        <w:spacing w:lineRule="auto" w:line="360" w:before="62" w:after="0"/>
        <w:ind w:right="-308" w:hanging="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tabs>
          <w:tab w:val="clear" w:pos="708"/>
          <w:tab w:val="right" w:pos="851" w:leader="dot"/>
          <w:tab w:val="left" w:pos="1134" w:leader="none"/>
        </w:tabs>
        <w:overflowPunct w:val="true"/>
        <w:spacing w:lineRule="auto" w:line="360" w:before="62" w:after="0"/>
        <w:ind w:left="360" w:right="-308" w:hanging="0"/>
        <w:rPr>
          <w:rFonts w:ascii="Times New Roman" w:hAnsi="Times New Roman" w:cs="Times New Roman"/>
          <w:sz w:val="28"/>
          <w:szCs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В связи с низкой пропускной способностью тепловых сетей от центральной котельной №1 до тепловой камеры УТ-7, расположенной по адресу: Забайкальский край, г. Борзя. Ул. Матросова, дом 17. Рекомендуется осуществить перекладку магистральных тепловых сетей с увеличением их диаметра.</w:t>
      </w:r>
    </w:p>
    <w:p>
      <w:pPr>
        <w:pStyle w:val="Normal"/>
        <w:tabs>
          <w:tab w:val="clear" w:pos="708"/>
          <w:tab w:val="right" w:pos="851" w:leader="dot"/>
          <w:tab w:val="left" w:pos="1134" w:leader="none"/>
        </w:tabs>
        <w:overflowPunct w:val="true"/>
        <w:spacing w:lineRule="auto" w:line="360" w:before="62" w:after="0"/>
        <w:ind w:left="360" w:right="-308" w:hanging="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tabs>
          <w:tab w:val="clear" w:pos="708"/>
          <w:tab w:val="right" w:pos="851" w:leader="dot"/>
          <w:tab w:val="left" w:pos="1134" w:leader="none"/>
        </w:tabs>
        <w:overflowPunct w:val="true"/>
        <w:spacing w:lineRule="auto" w:line="360" w:before="62" w:after="0"/>
        <w:ind w:left="360" w:right="-308" w:hanging="0"/>
        <w:rPr>
          <w:rFonts w:ascii="Times New Roman" w:hAnsi="Times New Roman" w:cs="Times New Roman"/>
          <w:sz w:val="28"/>
          <w:szCs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В случае отсутствия дефицита тепловой мощности и технической возможности необходимо осуществить подключение к централизованным сетям теплоснабжения следующих объектов:</w:t>
      </w:r>
    </w:p>
    <w:p>
      <w:pPr>
        <w:pStyle w:val="Normal"/>
        <w:tabs>
          <w:tab w:val="clear" w:pos="708"/>
          <w:tab w:val="right" w:pos="851" w:leader="dot"/>
          <w:tab w:val="left" w:pos="1134" w:leader="none"/>
        </w:tabs>
        <w:overflowPunct w:val="true"/>
        <w:spacing w:lineRule="auto" w:line="360" w:before="62" w:after="0"/>
        <w:ind w:left="360" w:right="-308" w:hanging="0"/>
        <w:rPr>
          <w:rFonts w:ascii="Times New Roman" w:hAnsi="Times New Roman" w:cs="Times New Roman"/>
          <w:sz w:val="28"/>
          <w:szCs w:val="28"/>
          <w:lang w:val="ru-RU"/>
        </w:rPr>
      </w:pPr>
      <w:r>
        <w:rPr>
          <w:rFonts w:cs="Times New Roman" w:ascii="Times New Roman" w:hAnsi="Times New Roman"/>
          <w:sz w:val="28"/>
          <w:szCs w:val="28"/>
          <w:lang w:val="ru-RU"/>
        </w:rPr>
      </w:r>
    </w:p>
    <w:p>
      <w:pPr>
        <w:pStyle w:val="ListParagraph"/>
        <w:numPr>
          <w:ilvl w:val="0"/>
          <w:numId w:val="4"/>
        </w:numPr>
        <w:jc w:val="both"/>
        <w:rPr>
          <w:rFonts w:ascii="Times New Roman" w:hAnsi="Times New Roman" w:cs="Times New Roman"/>
          <w:sz w:val="28"/>
          <w:szCs w:val="28"/>
          <w:lang w:val="ru-RU"/>
        </w:rPr>
      </w:pPr>
      <w:r>
        <w:rPr>
          <w:rFonts w:cs="Times New Roman" w:ascii="Times New Roman" w:hAnsi="Times New Roman"/>
          <w:sz w:val="28"/>
          <w:szCs w:val="28"/>
          <w:lang w:val="ru-RU"/>
        </w:rPr>
        <w:t>«Часть здания ПЦО Борзинского отдела охраны совместно с Коммерческим банком», расположенного по адресу: Забайкальский край, г. Борзя, ул. Ленина, дом 31.</w:t>
      </w:r>
    </w:p>
    <w:p>
      <w:pPr>
        <w:pStyle w:val="ListParagraph"/>
        <w:numPr>
          <w:ilvl w:val="0"/>
          <w:numId w:val="4"/>
        </w:numPr>
        <w:tabs>
          <w:tab w:val="clear" w:pos="708"/>
          <w:tab w:val="right" w:pos="851" w:leader="dot"/>
          <w:tab w:val="left" w:pos="1134" w:leader="none"/>
        </w:tabs>
        <w:overflowPunct w:val="true"/>
        <w:spacing w:lineRule="auto" w:line="360" w:before="62" w:after="0"/>
        <w:ind w:left="1147" w:right="-308" w:hanging="360"/>
        <w:rPr>
          <w:rFonts w:ascii="Times New Roman" w:hAnsi="Times New Roman" w:cs="Times New Roman"/>
          <w:sz w:val="28"/>
          <w:szCs w:val="28"/>
          <w:lang w:val="ru-RU"/>
        </w:rPr>
      </w:pPr>
      <w:r>
        <w:rPr>
          <w:rFonts w:cs="Times New Roman" w:ascii="Times New Roman" w:hAnsi="Times New Roman"/>
          <w:sz w:val="28"/>
          <w:szCs w:val="28"/>
          <w:lang w:val="ru-RU"/>
        </w:rPr>
        <w:t>«Жилой дом» расположенного по адресу: Забайкальский край, г. Борзя. ул. Матросова, дом 17.</w:t>
      </w:r>
    </w:p>
    <w:p>
      <w:pPr>
        <w:pStyle w:val="ListParagraph"/>
        <w:numPr>
          <w:ilvl w:val="0"/>
          <w:numId w:val="4"/>
        </w:numPr>
        <w:tabs>
          <w:tab w:val="clear" w:pos="708"/>
          <w:tab w:val="right" w:pos="851" w:leader="dot"/>
          <w:tab w:val="left" w:pos="1134" w:leader="none"/>
        </w:tabs>
        <w:overflowPunct w:val="true"/>
        <w:spacing w:lineRule="auto" w:line="360" w:before="62" w:after="0"/>
        <w:ind w:left="1147" w:right="-308" w:hanging="360"/>
        <w:rPr>
          <w:rFonts w:ascii="Times New Roman" w:hAnsi="Times New Roman" w:cs="Times New Roman"/>
          <w:sz w:val="28"/>
          <w:szCs w:val="28"/>
          <w:lang w:val="ru-RU"/>
        </w:rPr>
      </w:pPr>
      <w:r>
        <w:rPr>
          <w:rFonts w:cs="Times New Roman" w:ascii="Times New Roman" w:hAnsi="Times New Roman"/>
          <w:sz w:val="28"/>
          <w:szCs w:val="28"/>
          <w:lang w:val="ru-RU"/>
        </w:rPr>
        <w:t>«Жилой дом» расположенный по адресу: Забайкальский край, Борзинский район, г. Борзя, ул. Пушкина, д. 29/1</w:t>
      </w:r>
    </w:p>
    <w:p>
      <w:pPr>
        <w:sectPr>
          <w:headerReference w:type="default" r:id="rId32"/>
          <w:footerReference w:type="default" r:id="rId33"/>
          <w:type w:val="nextPage"/>
          <w:pgSz w:w="11906" w:h="16838"/>
          <w:pgMar w:left="1418" w:right="706" w:header="720" w:top="777" w:footer="886" w:bottom="943" w:gutter="0"/>
          <w:pgNumType w:fmt="decimal"/>
          <w:formProt w:val="false"/>
          <w:textDirection w:val="lrTb"/>
          <w:docGrid w:type="default" w:linePitch="100" w:charSpace="4096"/>
        </w:sectPr>
        <w:pStyle w:val="ListParagraph"/>
        <w:numPr>
          <w:ilvl w:val="0"/>
          <w:numId w:val="4"/>
        </w:numPr>
        <w:tabs>
          <w:tab w:val="clear" w:pos="708"/>
          <w:tab w:val="left" w:pos="-284" w:leader="none"/>
        </w:tabs>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«Отдел Министерства внутренних дел Российской Федерации по Борзинскому району», расположенного по адресу Забайкальский край, Борзинский район, г. Борзя, ул Советская, д. 11.</w:t>
      </w:r>
    </w:p>
    <w:p>
      <w:pPr>
        <w:pStyle w:val="Normal"/>
        <w:spacing w:lineRule="auto" w:line="360"/>
        <w:ind w:left="567" w:right="28" w:hanging="0"/>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spacing w:lineRule="auto" w:line="360"/>
        <w:jc w:val="both"/>
        <w:rPr>
          <w:rFonts w:ascii="Times New Roman" w:hAnsi="Times New Roman" w:cs="Times New Roman"/>
          <w:b/>
          <w:b/>
          <w:sz w:val="28"/>
          <w:szCs w:val="28"/>
          <w:lang w:val="ru-RU"/>
        </w:rPr>
      </w:pPr>
      <w:r>
        <w:rPr>
          <w:rFonts w:cs="Times New Roman" w:ascii="Times New Roman" w:hAnsi="Times New Roman"/>
          <w:b/>
          <w:sz w:val="28"/>
          <w:szCs w:val="28"/>
          <w:lang w:val="ru-RU"/>
        </w:rPr>
        <w:t>6.1. Оптимизация развития магистральных тепловых сетей</w:t>
      </w:r>
    </w:p>
    <w:p>
      <w:pPr>
        <w:pStyle w:val="Normal"/>
        <w:spacing w:lineRule="auto" w:line="360"/>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Централизация теплоснабжения по базе крупных источников теплоты требует значительных масштабов развития тепловых сетей и капиталовложений и их сооружение.</w:t>
      </w:r>
    </w:p>
    <w:p>
      <w:pPr>
        <w:pStyle w:val="Normal"/>
        <w:spacing w:lineRule="auto" w:line="360"/>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В связи с этим для повышения эффективности систем централизованного теплоснабжения необходимо совершенствовать методы оптимизации систем транспорта теплоты.</w:t>
      </w:r>
    </w:p>
    <w:p>
      <w:pPr>
        <w:pStyle w:val="Normal"/>
        <w:spacing w:lineRule="auto" w:line="360"/>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Для оптимизации тепловых сетей предусмотрено:</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 выбор оптимальной схемы тепловых сетей, оборудованных различными узлами управления:</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-центральными тепловыми (ЦТП);</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 перераспределение тепловых потоков.</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-контрольно-распределительными пунктами (КРП), а также различными резервирующими элементами, предназначенными для обеспечения надёжного и экономичного управления сложными тепловыми и гидравлическими режимами системы.</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jc w:val="both"/>
        <w:rPr>
          <w:rFonts w:ascii="Times New Roman" w:hAnsi="Times New Roman" w:cs="Times New Roman"/>
          <w:b/>
          <w:b/>
          <w:sz w:val="28"/>
          <w:szCs w:val="28"/>
          <w:lang w:val="ru-RU"/>
        </w:rPr>
      </w:pPr>
      <w:r>
        <w:rPr>
          <w:rFonts w:cs="Times New Roman" w:ascii="Times New Roman" w:hAnsi="Times New Roman"/>
          <w:b/>
          <w:sz w:val="28"/>
          <w:szCs w:val="28"/>
          <w:lang w:val="ru-RU"/>
        </w:rPr>
        <w:t>6.2.Основные задачи эксплуатации</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-тщательное наблюдение за тепловыми сетями и стационарным  оборудованием;</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-своевременное проведение ревизий и ремонта;</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-обеспечение  быстрой локализации и ликвидации аварий и неполадок;</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-организация контроля за состоянием теплоприёмников у потребителя.</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Нормальная работа системы теплоснабжения требует постоянного соблюдения источником тепловой энергии заданного графика отпуска тепла и параметров теплоносителя.</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Суточный отпуск тепла должен совпадать с потребным суточным.</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При нарушении этого требования нарушается тепловой режим сети.</w:t>
      </w:r>
    </w:p>
    <w:p>
      <w:pPr>
        <w:pStyle w:val="Normal"/>
        <w:spacing w:lineRule="auto" w:line="360"/>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При надёжном теплоснабжении обеспечивается теплом каждый потребитель, т.е. сюда входит  задача правильного распределения циркулирующей сетевой воды по вводам потребителей.</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jc w:val="both"/>
        <w:rPr>
          <w:rFonts w:ascii="Times New Roman" w:hAnsi="Times New Roman" w:cs="Times New Roman"/>
          <w:b/>
          <w:b/>
          <w:sz w:val="28"/>
          <w:szCs w:val="28"/>
          <w:lang w:val="ru-RU"/>
        </w:rPr>
      </w:pPr>
      <w:r>
        <w:rPr>
          <w:rFonts w:cs="Times New Roman" w:ascii="Times New Roman" w:hAnsi="Times New Roman"/>
          <w:b/>
          <w:sz w:val="28"/>
          <w:szCs w:val="28"/>
          <w:lang w:val="ru-RU"/>
        </w:rPr>
        <w:t>6.3.Тепловой расчёт системы теплоснабжения</w:t>
      </w:r>
    </w:p>
    <w:p>
      <w:pPr>
        <w:pStyle w:val="Normal"/>
        <w:spacing w:lineRule="auto" w:line="360"/>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На стадии разработки схемы теплоснабжения г. Борзя решается только трассировка транзитных и магистральных тепловых сетей, так как отсутствует план строительства новых объектов и проект планировки.</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Диаметры теплосети приняты максимально возможные, для определения ориентировочной стоимости и учёта её в составе инвестиции.</w:t>
      </w:r>
    </w:p>
    <w:p>
      <w:pPr>
        <w:pStyle w:val="Normal"/>
        <w:spacing w:lineRule="auto" w:line="360"/>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Конкретный расчёт теплосети будет осуществляться на последующих стадиях, при разработке проекта планировки.</w:t>
      </w:r>
    </w:p>
    <w:p>
      <w:pPr>
        <w:pStyle w:val="Normal"/>
        <w:spacing w:lineRule="auto" w:line="360"/>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В связи с отсутствием плана жилищного строительства и объектов социальной инфраструктуры, не определены площадки строительства, а также период строительства (сроки ввода в эксплуатацию).</w:t>
      </w:r>
    </w:p>
    <w:p>
      <w:pPr>
        <w:pStyle w:val="Normal"/>
        <w:spacing w:lineRule="auto" w:line="360"/>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В составе разработки проекта реконструкции «Центральной» котельной, после уточнения размещения конкретных объектов нового строительства будет разработана (на рабочей стадии) конкретная схема теплосетей, проект теплотрассы и проект реконструкции котельной.</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jc w:val="both"/>
        <w:rPr>
          <w:rFonts w:ascii="Times New Roman" w:hAnsi="Times New Roman" w:cs="Times New Roman"/>
          <w:b/>
          <w:b/>
          <w:sz w:val="28"/>
          <w:szCs w:val="28"/>
          <w:lang w:val="ru-RU"/>
        </w:rPr>
      </w:pPr>
      <w:r>
        <w:rPr>
          <w:rFonts w:cs="Times New Roman" w:ascii="Times New Roman" w:hAnsi="Times New Roman"/>
          <w:b/>
          <w:sz w:val="28"/>
          <w:szCs w:val="28"/>
          <w:lang w:val="ru-RU"/>
        </w:rPr>
        <w:t>6.4. Комплексная диспетчеризация систем инженерного оборудования</w:t>
      </w:r>
    </w:p>
    <w:p>
      <w:pPr>
        <w:pStyle w:val="Normal"/>
        <w:spacing w:lineRule="auto" w:line="360"/>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spacing w:lineRule="auto" w:line="360"/>
        <w:ind w:firstLine="708"/>
        <w:jc w:val="both"/>
        <w:rPr>
          <w:rFonts w:ascii="Times New Roman" w:hAnsi="Times New Roman" w:cs="Times New Roman"/>
          <w:sz w:val="28"/>
          <w:szCs w:val="28"/>
          <w:lang w:val="ru-RU"/>
        </w:rPr>
      </w:pPr>
      <w:r>
        <w:rPr>
          <w:rFonts w:cs="Times New Roman" w:ascii="Times New Roman" w:hAnsi="Times New Roman"/>
          <w:sz w:val="28"/>
          <w:szCs w:val="28"/>
          <w:lang w:val="ru-RU"/>
        </w:rPr>
        <w:t>Для повышения качества эксплуатации системы теплоснабжения предусматривается устройство диспетчерских служб.</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Диспетчерская служба выполняет следующие функции:</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А) собирает и обрабатывает информацию о режимах работы инженерного оборудования зданий и микрорайонов;</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Б) непосредственно управляет работой инженерного оборудования (включение, отключение, авторегулирование подачи теплоты);</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В) контролирует состояние служебных помещений (затопление подвалов);</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Г) организует работы по устранению неисправностей персоналом эксплуатационной службы района, либо обеспечивает, при необходимости вызов общегородских аварийных или специальных служб.</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Диспетчерский пункт связан с объектами каналами связи.</w:t>
      </w:r>
    </w:p>
    <w:p>
      <w:p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На объектах установлены датчики технологических параметров.</w:t>
      </w:r>
    </w:p>
    <w:p>
      <w:pPr>
        <w:sectPr>
          <w:headerReference w:type="default" r:id="rId34"/>
          <w:footerReference w:type="default" r:id="rId35"/>
          <w:type w:val="nextPage"/>
          <w:pgSz w:w="11906" w:h="16838"/>
          <w:pgMar w:left="1418" w:right="706" w:header="720" w:top="777" w:footer="886" w:bottom="943" w:gutter="0"/>
          <w:pgNumType w:fmt="decimal"/>
          <w:formProt w:val="false"/>
          <w:textDirection w:val="lrTb"/>
          <w:docGrid w:type="default" w:linePitch="100" w:charSpace="4096"/>
        </w:sectPr>
        <w:pStyle w:val="Normal"/>
        <w:spacing w:lineRule="auto" w:line="360"/>
        <w:jc w:val="both"/>
        <w:rPr>
          <w:rFonts w:ascii="Times New Roman" w:hAnsi="Times New Roman" w:cs="Times New Roman"/>
          <w:sz w:val="28"/>
          <w:szCs w:val="28"/>
          <w:lang w:val="ru-RU"/>
        </w:rPr>
      </w:pPr>
      <w:r>
        <w:rPr>
          <w:rFonts w:cs="Times New Roman" w:ascii="Times New Roman" w:hAnsi="Times New Roman"/>
          <w:sz w:val="28"/>
          <w:szCs w:val="28"/>
          <w:lang w:val="ru-RU"/>
        </w:rPr>
        <w:t>На диспетчерском пункте расположены аппаратура управления объектами и отображение информации (пункт диспетчера с ключами управления, измерительными приборами и индификаторами.</w:t>
      </w:r>
    </w:p>
    <w:p>
      <w:pPr>
        <w:pStyle w:val="1"/>
        <w:ind w:left="720" w:hanging="0"/>
        <w:rPr>
          <w:rFonts w:ascii="Times New Roman" w:hAnsi="Times New Roman" w:cs="Times New Roman"/>
          <w:b/>
          <w:b/>
          <w:color w:val="auto"/>
          <w:sz w:val="28"/>
          <w:szCs w:val="28"/>
          <w:lang w:val="ru-RU"/>
        </w:rPr>
      </w:pPr>
      <w:bookmarkStart w:id="251" w:name="_Toc21175344"/>
      <w:r>
        <w:rPr>
          <w:rFonts w:cs="Times New Roman" w:ascii="Times New Roman" w:hAnsi="Times New Roman"/>
          <w:b/>
          <w:color w:val="auto"/>
          <w:sz w:val="28"/>
          <w:szCs w:val="28"/>
          <w:lang w:val="ru-RU"/>
        </w:rPr>
        <w:t>Глава 7</w:t>
      </w:r>
      <w:r>
        <w:rPr>
          <w:color w:val="auto"/>
          <w:lang w:val="ru-RU"/>
        </w:rPr>
        <w:t xml:space="preserve"> </w:t>
      </w:r>
      <w:hyperlink w:anchor="bookmark28">
        <w:r>
          <w:rPr>
            <w:rStyle w:val="ListLabel37"/>
            <w:rFonts w:cs="Times New Roman" w:ascii="Times New Roman" w:hAnsi="Times New Roman"/>
            <w:b/>
            <w:color w:val="auto"/>
            <w:sz w:val="28"/>
            <w:szCs w:val="28"/>
            <w:lang w:val="ru-RU"/>
          </w:rPr>
          <w:t>ПЕРСПЕКТИВНЫЕ ТОПЛИВНЫЕ БАЛАНСЫ</w:t>
        </w:r>
      </w:hyperlink>
      <w:bookmarkEnd w:id="251"/>
    </w:p>
    <w:p>
      <w:pPr>
        <w:pStyle w:val="Normal"/>
        <w:rPr>
          <w:lang w:val="ru-RU"/>
        </w:rPr>
      </w:pPr>
      <w:r>
        <w:rPr>
          <w:lang w:val="ru-RU"/>
        </w:rPr>
      </w:r>
    </w:p>
    <w:p>
      <w:pPr>
        <w:pStyle w:val="Normal"/>
        <w:tabs>
          <w:tab w:val="clear" w:pos="708"/>
          <w:tab w:val="left" w:pos="-284" w:leader="none"/>
        </w:tabs>
        <w:spacing w:lineRule="auto" w:line="360"/>
        <w:rPr>
          <w:rFonts w:ascii="Times New Roman" w:hAnsi="Times New Roman" w:cs="Times New Roman"/>
          <w:sz w:val="28"/>
          <w:szCs w:val="28"/>
          <w:lang w:val="ru-RU"/>
        </w:rPr>
      </w:pPr>
      <w:r>
        <w:rPr>
          <w:rFonts w:cs="Times New Roman" w:ascii="Times New Roman" w:hAnsi="Times New Roman"/>
          <w:sz w:val="28"/>
          <w:szCs w:val="28"/>
          <w:lang w:val="ru-RU"/>
        </w:rPr>
        <w:tab/>
        <w:t>На перспективу для сохраняемых в работе и новых теплоисточников города основным топливом предлагается использовать бурый уголь.</w:t>
      </w:r>
    </w:p>
    <w:p>
      <w:pPr>
        <w:pStyle w:val="Normal"/>
        <w:tabs>
          <w:tab w:val="clear" w:pos="708"/>
          <w:tab w:val="left" w:pos="-284" w:leader="none"/>
        </w:tabs>
        <w:spacing w:lineRule="auto" w:line="360"/>
        <w:rPr>
          <w:rFonts w:ascii="Times New Roman" w:hAnsi="Times New Roman" w:cs="Times New Roman"/>
          <w:sz w:val="28"/>
          <w:szCs w:val="28"/>
          <w:lang w:val="ru-RU"/>
        </w:rPr>
      </w:pPr>
      <w:r>
        <w:rPr>
          <w:rFonts w:cs="Times New Roman" w:ascii="Times New Roman" w:hAnsi="Times New Roman"/>
          <w:sz w:val="28"/>
          <w:szCs w:val="28"/>
          <w:lang w:val="ru-RU"/>
        </w:rPr>
        <w:tab/>
        <w:t>Для котельных города на перспективу сохранён существующий топливный режим, то есть без резервного топлива.</w:t>
      </w:r>
    </w:p>
    <w:p>
      <w:pPr>
        <w:pStyle w:val="Normal"/>
        <w:tabs>
          <w:tab w:val="clear" w:pos="708"/>
          <w:tab w:val="left" w:pos="-284" w:leader="none"/>
        </w:tabs>
        <w:spacing w:lineRule="auto" w:line="360"/>
        <w:rPr>
          <w:rFonts w:ascii="Times New Roman" w:hAnsi="Times New Roman" w:cs="Times New Roman"/>
          <w:sz w:val="28"/>
          <w:szCs w:val="28"/>
          <w:lang w:val="ru-RU"/>
        </w:rPr>
      </w:pPr>
      <w:r>
        <w:rPr>
          <w:rFonts w:cs="Times New Roman" w:ascii="Times New Roman" w:hAnsi="Times New Roman"/>
          <w:sz w:val="28"/>
          <w:szCs w:val="28"/>
          <w:lang w:val="ru-RU"/>
        </w:rPr>
        <w:tab/>
        <w:t>Топливо для котельных поступает в город Борзю железнодорожным транспортом на склад ОАО РЖД и развозится автотранспортом по котельным.</w:t>
      </w:r>
    </w:p>
    <w:p>
      <w:pPr>
        <w:pStyle w:val="Normal"/>
        <w:tabs>
          <w:tab w:val="clear" w:pos="708"/>
          <w:tab w:val="left" w:pos="-284" w:leader="none"/>
        </w:tabs>
        <w:spacing w:lineRule="auto" w:line="360"/>
        <w:rPr>
          <w:rFonts w:ascii="Times New Roman" w:hAnsi="Times New Roman" w:cs="Times New Roman"/>
          <w:sz w:val="28"/>
          <w:szCs w:val="28"/>
          <w:lang w:val="ru-RU"/>
        </w:rPr>
      </w:pPr>
      <w:r>
        <w:rPr>
          <w:rFonts w:cs="Times New Roman" w:ascii="Times New Roman" w:hAnsi="Times New Roman"/>
          <w:sz w:val="28"/>
          <w:szCs w:val="28"/>
          <w:lang w:val="ru-RU"/>
        </w:rPr>
        <w:tab/>
        <w:t>На перспективу учтена стоимость прокладки железнодорожной линии с устройством эстакады и склада угля для новых котельных.</w:t>
      </w:r>
    </w:p>
    <w:p>
      <w:pPr>
        <w:pStyle w:val="Normal"/>
        <w:tabs>
          <w:tab w:val="clear" w:pos="708"/>
          <w:tab w:val="left" w:pos="-284" w:leader="none"/>
        </w:tabs>
        <w:spacing w:lineRule="auto" w:line="360"/>
        <w:rPr>
          <w:rFonts w:ascii="Times New Roman" w:hAnsi="Times New Roman" w:cs="Times New Roman"/>
          <w:sz w:val="28"/>
          <w:szCs w:val="28"/>
          <w:lang w:val="ru-RU"/>
        </w:rPr>
      </w:pPr>
      <w:r>
        <w:rPr>
          <w:rFonts w:cs="Times New Roman" w:ascii="Times New Roman" w:hAnsi="Times New Roman"/>
          <w:sz w:val="28"/>
          <w:szCs w:val="28"/>
          <w:lang w:val="ru-RU"/>
        </w:rPr>
        <w:tab/>
        <w:t>Перспективные топливные балансы по теплоисточникам города Борзя представлены в таблице 8.1.</w:t>
      </w:r>
    </w:p>
    <w:p>
      <w:pPr>
        <w:pStyle w:val="Normal"/>
        <w:tabs>
          <w:tab w:val="clear" w:pos="708"/>
          <w:tab w:val="left" w:pos="-284" w:leader="none"/>
        </w:tabs>
        <w:spacing w:lineRule="auto" w:line="360"/>
        <w:ind w:left="-732" w:firstLine="425"/>
        <w:jc w:val="right"/>
        <w:rPr>
          <w:rFonts w:ascii="Times New Roman" w:hAnsi="Times New Roman" w:cs="Times New Roman"/>
          <w:sz w:val="28"/>
          <w:szCs w:val="28"/>
          <w:lang w:val="ru-RU"/>
        </w:rPr>
      </w:pPr>
      <w:r>
        <w:rPr>
          <w:rFonts w:cs="Times New Roman" w:ascii="Times New Roman" w:hAnsi="Times New Roman"/>
          <w:sz w:val="28"/>
          <w:szCs w:val="28"/>
          <w:lang w:val="ru-RU"/>
        </w:rPr>
        <w:t>Таблица 7.1 Перспективные топливные балансы по теплоисточникам города</w:t>
      </w:r>
    </w:p>
    <w:tbl>
      <w:tblPr>
        <w:tblW w:w="9190" w:type="dxa"/>
        <w:jc w:val="left"/>
        <w:tblInd w:w="-5" w:type="dxa"/>
        <w:tblCellMar>
          <w:top w:w="0" w:type="dxa"/>
          <w:left w:w="108" w:type="dxa"/>
          <w:bottom w:w="0" w:type="dxa"/>
          <w:right w:w="108" w:type="dxa"/>
        </w:tblCellMar>
        <w:tblLook w:firstRow="0" w:noVBand="0" w:lastRow="0" w:firstColumn="0" w:lastColumn="0" w:noHBand="0" w:val="0000"/>
      </w:tblPr>
      <w:tblGrid>
        <w:gridCol w:w="1841"/>
        <w:gridCol w:w="1950"/>
        <w:gridCol w:w="2126"/>
        <w:gridCol w:w="3272"/>
      </w:tblGrid>
      <w:tr>
        <w:trPr>
          <w:trHeight w:val="848" w:hRule="atLeast"/>
        </w:trPr>
        <w:tc>
          <w:tcPr>
            <w:tcW w:w="1841"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b/>
                <w:b/>
                <w:sz w:val="24"/>
                <w:szCs w:val="24"/>
              </w:rPr>
            </w:pPr>
            <w:r>
              <w:rPr>
                <w:rFonts w:cs="Times New Roman" w:ascii="Times New Roman" w:hAnsi="Times New Roman"/>
                <w:b/>
                <w:sz w:val="24"/>
                <w:szCs w:val="24"/>
              </w:rPr>
              <w:t>Источники</w:t>
            </w:r>
          </w:p>
        </w:tc>
        <w:tc>
          <w:tcPr>
            <w:tcW w:w="1950"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Максимально часовой расход топлива, тонн </w:t>
            </w:r>
          </w:p>
        </w:tc>
        <w:tc>
          <w:tcPr>
            <w:tcW w:w="2126"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Вид основного топлива </w:t>
            </w:r>
          </w:p>
        </w:tc>
        <w:tc>
          <w:tcPr>
            <w:tcW w:w="32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Годовой расход топлива, тысяч тонн  натурального  топлива, </w:t>
            </w:r>
          </w:p>
          <w:p>
            <w:pPr>
              <w:pStyle w:val="Normal"/>
              <w:tabs>
                <w:tab w:val="clear" w:pos="708"/>
                <w:tab w:val="left" w:pos="-284" w:leader="none"/>
              </w:tabs>
              <w:spacing w:lineRule="auto" w:line="360"/>
              <w:jc w:val="both"/>
              <w:rPr>
                <w:rFonts w:ascii="Times New Roman" w:hAnsi="Times New Roman" w:cs="Times New Roman"/>
                <w:b/>
                <w:b/>
                <w:sz w:val="24"/>
                <w:szCs w:val="24"/>
              </w:rPr>
            </w:pPr>
            <w:r>
              <w:rPr>
                <w:rFonts w:cs="Times New Roman" w:ascii="Times New Roman" w:hAnsi="Times New Roman"/>
                <w:b/>
                <w:sz w:val="24"/>
                <w:szCs w:val="24"/>
              </w:rPr>
              <w:t>тонн</w:t>
            </w:r>
          </w:p>
        </w:tc>
      </w:tr>
      <w:tr>
        <w:trPr/>
        <w:tc>
          <w:tcPr>
            <w:tcW w:w="184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«Госпиталь»</w:t>
            </w:r>
          </w:p>
        </w:tc>
        <w:tc>
          <w:tcPr>
            <w:tcW w:w="1950"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4,6</w:t>
            </w:r>
          </w:p>
        </w:tc>
        <w:tc>
          <w:tcPr>
            <w:tcW w:w="2126"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Уголь бурый</w:t>
            </w:r>
          </w:p>
        </w:tc>
        <w:tc>
          <w:tcPr>
            <w:tcW w:w="32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275</w:t>
            </w:r>
          </w:p>
        </w:tc>
      </w:tr>
      <w:tr>
        <w:trPr/>
        <w:tc>
          <w:tcPr>
            <w:tcW w:w="184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Центральная</w:t>
            </w:r>
          </w:p>
        </w:tc>
        <w:tc>
          <w:tcPr>
            <w:tcW w:w="1950"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12,5</w:t>
            </w:r>
          </w:p>
        </w:tc>
        <w:tc>
          <w:tcPr>
            <w:tcW w:w="2126"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Уголь бурый </w:t>
            </w:r>
          </w:p>
        </w:tc>
        <w:tc>
          <w:tcPr>
            <w:tcW w:w="32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750</w:t>
            </w:r>
          </w:p>
        </w:tc>
      </w:tr>
      <w:tr>
        <w:trPr/>
        <w:tc>
          <w:tcPr>
            <w:tcW w:w="184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Модульная</w:t>
            </w:r>
          </w:p>
        </w:tc>
        <w:tc>
          <w:tcPr>
            <w:tcW w:w="1950"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4,5</w:t>
            </w:r>
          </w:p>
        </w:tc>
        <w:tc>
          <w:tcPr>
            <w:tcW w:w="2126"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Уголь бурый </w:t>
            </w:r>
          </w:p>
        </w:tc>
        <w:tc>
          <w:tcPr>
            <w:tcW w:w="32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270</w:t>
            </w:r>
          </w:p>
        </w:tc>
      </w:tr>
      <w:tr>
        <w:trPr/>
        <w:tc>
          <w:tcPr>
            <w:tcW w:w="184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Восточная (блок-1)</w:t>
            </w:r>
          </w:p>
        </w:tc>
        <w:tc>
          <w:tcPr>
            <w:tcW w:w="1950"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8</w:t>
            </w:r>
          </w:p>
        </w:tc>
        <w:tc>
          <w:tcPr>
            <w:tcW w:w="2126"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Уголь бурый</w:t>
            </w:r>
          </w:p>
        </w:tc>
        <w:tc>
          <w:tcPr>
            <w:tcW w:w="32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482,5</w:t>
            </w:r>
          </w:p>
        </w:tc>
      </w:tr>
      <w:tr>
        <w:trPr/>
        <w:tc>
          <w:tcPr>
            <w:tcW w:w="184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Восточная (блок-2)</w:t>
            </w:r>
          </w:p>
        </w:tc>
        <w:tc>
          <w:tcPr>
            <w:tcW w:w="1950"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8</w:t>
            </w:r>
          </w:p>
        </w:tc>
        <w:tc>
          <w:tcPr>
            <w:tcW w:w="2126"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Уголь бурый</w:t>
            </w:r>
          </w:p>
        </w:tc>
        <w:tc>
          <w:tcPr>
            <w:tcW w:w="32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482,5</w:t>
            </w:r>
          </w:p>
        </w:tc>
      </w:tr>
      <w:tr>
        <w:trPr/>
        <w:tc>
          <w:tcPr>
            <w:tcW w:w="184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Западная (блок-1)</w:t>
            </w:r>
          </w:p>
        </w:tc>
        <w:tc>
          <w:tcPr>
            <w:tcW w:w="1950"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8</w:t>
            </w:r>
          </w:p>
        </w:tc>
        <w:tc>
          <w:tcPr>
            <w:tcW w:w="2126"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Уголь бурый</w:t>
            </w:r>
          </w:p>
        </w:tc>
        <w:tc>
          <w:tcPr>
            <w:tcW w:w="32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482,5</w:t>
            </w:r>
          </w:p>
        </w:tc>
      </w:tr>
      <w:tr>
        <w:trPr/>
        <w:tc>
          <w:tcPr>
            <w:tcW w:w="184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Западная (блок-2)</w:t>
            </w:r>
          </w:p>
        </w:tc>
        <w:tc>
          <w:tcPr>
            <w:tcW w:w="1950"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16</w:t>
            </w:r>
          </w:p>
        </w:tc>
        <w:tc>
          <w:tcPr>
            <w:tcW w:w="2126"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Уголь бурый</w:t>
            </w:r>
          </w:p>
        </w:tc>
        <w:tc>
          <w:tcPr>
            <w:tcW w:w="32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965</w:t>
            </w:r>
          </w:p>
        </w:tc>
      </w:tr>
      <w:tr>
        <w:trPr/>
        <w:tc>
          <w:tcPr>
            <w:tcW w:w="1841"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Всего:</w:t>
            </w:r>
          </w:p>
        </w:tc>
        <w:tc>
          <w:tcPr>
            <w:tcW w:w="1950"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61,6</w:t>
            </w:r>
          </w:p>
        </w:tc>
        <w:tc>
          <w:tcPr>
            <w:tcW w:w="2126" w:type="dxa"/>
            <w:tcBorders>
              <w:top w:val="single" w:sz="4" w:space="0" w:color="000000"/>
              <w:left w:val="single" w:sz="4" w:space="0" w:color="000000"/>
              <w:bottom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r>
          </w:p>
        </w:tc>
        <w:tc>
          <w:tcPr>
            <w:tcW w:w="3272"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napToGrid w:val="false"/>
              <w:spacing w:lineRule="auto" w:line="360"/>
              <w:jc w:val="both"/>
              <w:rPr>
                <w:rFonts w:ascii="Times New Roman" w:hAnsi="Times New Roman" w:cs="Times New Roman"/>
                <w:sz w:val="24"/>
                <w:szCs w:val="24"/>
              </w:rPr>
            </w:pPr>
            <w:r>
              <w:rPr>
                <w:rFonts w:cs="Times New Roman" w:ascii="Times New Roman" w:hAnsi="Times New Roman"/>
                <w:sz w:val="24"/>
                <w:szCs w:val="24"/>
              </w:rPr>
              <w:t>3707,5</w:t>
            </w:r>
          </w:p>
        </w:tc>
      </w:tr>
    </w:tbl>
    <w:p>
      <w:pPr>
        <w:sectPr>
          <w:headerReference w:type="default" r:id="rId36"/>
          <w:footerReference w:type="default" r:id="rId37"/>
          <w:type w:val="nextPage"/>
          <w:pgSz w:w="11906" w:h="16838"/>
          <w:pgMar w:left="1418" w:right="706" w:header="720" w:top="777" w:footer="886" w:bottom="943" w:gutter="0"/>
          <w:pgNumType w:fmt="decimal"/>
          <w:formProt w:val="false"/>
          <w:textDirection w:val="lrTb"/>
          <w:docGrid w:type="default" w:linePitch="100" w:charSpace="4096"/>
        </w:sectPr>
      </w:pPr>
    </w:p>
    <w:p>
      <w:pPr>
        <w:pStyle w:val="1"/>
        <w:ind w:left="720" w:hanging="0"/>
        <w:rPr>
          <w:rFonts w:ascii="Times New Roman" w:hAnsi="Times New Roman" w:cs="Times New Roman"/>
          <w:b/>
          <w:b/>
          <w:color w:val="auto"/>
          <w:sz w:val="28"/>
          <w:szCs w:val="28"/>
          <w:lang w:val="ru-RU"/>
        </w:rPr>
      </w:pPr>
      <w:r>
        <w:rPr>
          <w:rFonts w:cs="Times New Roman" w:ascii="Times New Roman" w:hAnsi="Times New Roman"/>
          <w:b/>
          <w:color w:val="auto"/>
          <w:sz w:val="28"/>
          <w:szCs w:val="28"/>
          <w:lang w:val="ru-RU"/>
        </w:rPr>
        <w:t>Глава 8 ОЦЕНКА НАДЕЖНОСТИ ТЕПЛОСНАБЖЕНИЯ</w:t>
      </w:r>
    </w:p>
    <w:p>
      <w:pPr>
        <w:pStyle w:val="Normal"/>
        <w:rPr>
          <w:lang w:val="ru-RU"/>
        </w:rPr>
      </w:pPr>
      <w:r>
        <w:rPr>
          <w:lang w:val="ru-RU"/>
        </w:rPr>
      </w:r>
    </w:p>
    <w:p>
      <w:pPr>
        <w:pStyle w:val="Normal"/>
        <w:spacing w:lineRule="auto" w:line="360"/>
        <w:ind w:firstLine="360"/>
        <w:jc w:val="both"/>
        <w:rPr>
          <w:rFonts w:ascii="Times New Roman" w:hAnsi="Times New Roman" w:cs="Times New Roman"/>
          <w:sz w:val="26"/>
          <w:szCs w:val="26"/>
          <w:lang w:val="ru-RU"/>
        </w:rPr>
      </w:pPr>
      <w:r>
        <w:rPr>
          <w:rFonts w:cs="Times New Roman" w:ascii="Times New Roman" w:hAnsi="Times New Roman"/>
          <w:sz w:val="26"/>
          <w:szCs w:val="26"/>
          <w:lang w:val="ru-RU"/>
        </w:rPr>
        <w:t xml:space="preserve">Данный подраздел отражает постановку задачи об анализе такого важного фактора, как надёжность систем теплоснабжения. </w:t>
      </w:r>
    </w:p>
    <w:p>
      <w:pPr>
        <w:pStyle w:val="Normal"/>
        <w:spacing w:lineRule="auto" w:line="360"/>
        <w:ind w:firstLine="360"/>
        <w:jc w:val="both"/>
        <w:rPr>
          <w:rFonts w:ascii="Times New Roman" w:hAnsi="Times New Roman" w:cs="Times New Roman"/>
          <w:sz w:val="26"/>
          <w:szCs w:val="26"/>
          <w:lang w:val="ru-RU"/>
        </w:rPr>
      </w:pPr>
      <w:r>
        <w:rPr>
          <w:rFonts w:cs="Times New Roman" w:ascii="Times New Roman" w:hAnsi="Times New Roman"/>
          <w:sz w:val="26"/>
          <w:szCs w:val="26"/>
          <w:lang w:val="ru-RU"/>
        </w:rPr>
        <w:t>Под надежностью тепловых сетей понимается их способность обеспечивать потребителей требуемым количеством теплоносителя при заданном его качестве, оставаясь в течение заданного срока (25 – 30 лет) в полностью работоспособном состоянии при сохранении заданных на стадии проектирования технико – экономических показателей (значений абсолютных и удельных потерь теплоты, удельной пропускной способности, расхода электроэнергии на перекачку теплоносителя и др.).</w:t>
      </w:r>
    </w:p>
    <w:p>
      <w:pPr>
        <w:pStyle w:val="Normal"/>
        <w:spacing w:lineRule="auto" w:line="360"/>
        <w:ind w:firstLine="360"/>
        <w:jc w:val="both"/>
        <w:rPr>
          <w:rFonts w:ascii="Times New Roman" w:hAnsi="Times New Roman" w:cs="Times New Roman"/>
          <w:sz w:val="26"/>
          <w:szCs w:val="26"/>
          <w:lang w:val="ru-RU"/>
        </w:rPr>
      </w:pPr>
      <w:r>
        <w:rPr>
          <w:rFonts w:cs="Times New Roman" w:ascii="Times New Roman" w:hAnsi="Times New Roman"/>
          <w:sz w:val="26"/>
          <w:szCs w:val="26"/>
          <w:lang w:val="ru-RU"/>
        </w:rPr>
        <w:t xml:space="preserve">Для повышения надежности системы теплоснабжения по программе предусматривается замена всех аварийных участков тепловых сетей и просто сетей с большим износом, для поставщика тепловой энергии: </w:t>
      </w:r>
      <w:r>
        <w:rPr>
          <w:rStyle w:val="Strong"/>
          <w:rFonts w:cs="Times New Roman" w:ascii="Times New Roman" w:hAnsi="Times New Roman"/>
          <w:b w:val="false"/>
          <w:color w:val="262626"/>
          <w:sz w:val="26"/>
          <w:szCs w:val="26"/>
          <w:shd w:fill="FFFFFF" w:val="clear"/>
          <w:lang w:val="ru-RU"/>
        </w:rPr>
        <w:t>АО «ЗабТЭК»</w:t>
      </w:r>
    </w:p>
    <w:p>
      <w:pPr>
        <w:pStyle w:val="Normal"/>
        <w:spacing w:lineRule="auto" w:line="360"/>
        <w:jc w:val="both"/>
        <w:rPr>
          <w:rFonts w:ascii="Times New Roman" w:hAnsi="Times New Roman" w:cs="Times New Roman"/>
          <w:sz w:val="26"/>
          <w:szCs w:val="26"/>
          <w:lang w:val="ru-RU"/>
        </w:rPr>
      </w:pPr>
      <w:r>
        <w:rPr>
          <w:rFonts w:cs="Times New Roman" w:ascii="Times New Roman" w:hAnsi="Times New Roman"/>
          <w:sz w:val="26"/>
          <w:szCs w:val="26"/>
          <w:lang w:val="ru-RU"/>
        </w:rPr>
        <w:t>Повреждения в тепловых сетях могут относится к инцидентам или отказам. Повреждения оборудования и трубопроводов, которые не приводили к перерыву теплоснабжения потребителей в отопительный период на срок 36 часов и более, относятся к инцидентам. Как правило, анализ данных по частоте инцидентов проводится раздельно для инцидентов, произошедших во время эксплуатации и во время работ по испытанию трубопроводов, включающих в себя опрессовку и температурные испытания.</w:t>
      </w:r>
    </w:p>
    <w:p>
      <w:pPr>
        <w:pStyle w:val="Normal"/>
        <w:spacing w:lineRule="auto" w:line="360"/>
        <w:ind w:firstLine="708"/>
        <w:jc w:val="both"/>
        <w:rPr>
          <w:rFonts w:ascii="Times New Roman" w:hAnsi="Times New Roman" w:cs="Times New Roman"/>
          <w:sz w:val="26"/>
          <w:szCs w:val="26"/>
          <w:lang w:val="ru-RU"/>
        </w:rPr>
      </w:pPr>
      <w:r>
        <w:rPr>
          <w:rFonts w:cs="Times New Roman" w:ascii="Times New Roman" w:hAnsi="Times New Roman"/>
          <w:sz w:val="26"/>
          <w:szCs w:val="26"/>
          <w:lang w:val="ru-RU"/>
        </w:rPr>
        <w:t>В процессе анализа устанавливаются наиболее распространённые типы и причины повреждений, например, распределение инцидентов по элементам тепловых сетей и зависимость удельного количества повреждений от срока эксплуатации тепловых сетей. В качестве величины, характеризующей удельное количество повреждений, принимается отношение суммарного количества инцидентов к материальной характеристике трубопроводов.</w:t>
      </w:r>
    </w:p>
    <w:p>
      <w:pPr>
        <w:pStyle w:val="Normal"/>
        <w:spacing w:lineRule="auto" w:line="360"/>
        <w:ind w:firstLine="708"/>
        <w:jc w:val="both"/>
        <w:rPr>
          <w:rFonts w:ascii="Times New Roman" w:hAnsi="Times New Roman" w:cs="Times New Roman"/>
          <w:sz w:val="26"/>
          <w:szCs w:val="26"/>
          <w:lang w:val="ru-RU"/>
        </w:rPr>
      </w:pPr>
      <w:r>
        <w:rPr>
          <w:rFonts w:cs="Times New Roman" w:ascii="Times New Roman" w:hAnsi="Times New Roman"/>
          <w:sz w:val="26"/>
          <w:szCs w:val="26"/>
          <w:lang w:val="ru-RU"/>
        </w:rPr>
        <w:t>Затем рассматриваются основные причины инцидентов в эксплуатационный период.</w:t>
      </w:r>
    </w:p>
    <w:p>
      <w:pPr>
        <w:pStyle w:val="Normal"/>
        <w:spacing w:lineRule="auto" w:line="360"/>
        <w:ind w:firstLine="708"/>
        <w:jc w:val="both"/>
        <w:rPr>
          <w:rFonts w:ascii="Times New Roman" w:hAnsi="Times New Roman" w:cs="Times New Roman"/>
          <w:sz w:val="26"/>
          <w:szCs w:val="26"/>
          <w:lang w:val="ru-RU"/>
        </w:rPr>
      </w:pPr>
      <w:r>
        <w:rPr>
          <w:rFonts w:cs="Times New Roman" w:ascii="Times New Roman" w:hAnsi="Times New Roman"/>
          <w:sz w:val="26"/>
          <w:szCs w:val="26"/>
          <w:lang w:val="ru-RU"/>
        </w:rPr>
        <w:t>Это могут быть свищи и разрывы от внутренней и внешней коррозии, разрывы от дефекта сварки. В число прочих типов повреждений входят разрывы от превышения допустимого давления, гидроударов, теплового удлинения и механической деформации, свищи от дефектов металла труб, разрывы резьбовых соединений, протечки в сальниках и нарушения без утечки теплоносителя.</w:t>
      </w:r>
    </w:p>
    <w:p>
      <w:pPr>
        <w:pStyle w:val="Normal"/>
        <w:spacing w:lineRule="auto" w:line="360"/>
        <w:ind w:firstLine="708"/>
        <w:jc w:val="both"/>
        <w:rPr>
          <w:rFonts w:ascii="Times New Roman" w:hAnsi="Times New Roman" w:cs="Times New Roman"/>
          <w:sz w:val="26"/>
          <w:szCs w:val="26"/>
          <w:lang w:val="ru-RU"/>
        </w:rPr>
      </w:pPr>
      <w:r>
        <w:rPr>
          <w:rFonts w:cs="Times New Roman" w:ascii="Times New Roman" w:hAnsi="Times New Roman"/>
          <w:sz w:val="26"/>
          <w:szCs w:val="26"/>
          <w:lang w:val="ru-RU"/>
        </w:rPr>
        <w:t xml:space="preserve">Основными причинами повреждений являются ненадлежащее качество сетевой воды периодическое и постоянное замачивание отдельных участков трубопроводов, наличие блуждающих токов. </w:t>
      </w:r>
    </w:p>
    <w:p>
      <w:pPr>
        <w:pStyle w:val="Normal"/>
        <w:spacing w:lineRule="auto" w:line="360"/>
        <w:ind w:firstLine="708"/>
        <w:jc w:val="both"/>
        <w:rPr>
          <w:rFonts w:ascii="Times New Roman" w:hAnsi="Times New Roman" w:cs="Times New Roman"/>
          <w:sz w:val="26"/>
          <w:szCs w:val="26"/>
          <w:lang w:val="ru-RU"/>
        </w:rPr>
      </w:pPr>
      <w:r>
        <w:rPr>
          <w:rFonts w:cs="Times New Roman" w:ascii="Times New Roman" w:hAnsi="Times New Roman"/>
          <w:sz w:val="26"/>
          <w:szCs w:val="26"/>
          <w:lang w:val="ru-RU"/>
        </w:rPr>
        <w:t xml:space="preserve">По статистике наибольшее количество повреждений фиксируется на линейных участках тепловых сетей. На дефекты арматуры приходится около 20% повреждений и на дефекты компенсаторов – 1%. </w:t>
      </w:r>
    </w:p>
    <w:p>
      <w:pPr>
        <w:sectPr>
          <w:headerReference w:type="default" r:id="rId38"/>
          <w:footerReference w:type="default" r:id="rId39"/>
          <w:type w:val="nextPage"/>
          <w:pgSz w:w="11906" w:h="16838"/>
          <w:pgMar w:left="1418" w:right="706" w:header="720" w:top="777" w:footer="886" w:bottom="943" w:gutter="0"/>
          <w:pgNumType w:fmt="decimal"/>
          <w:formProt w:val="false"/>
          <w:textDirection w:val="lrTb"/>
          <w:docGrid w:type="default" w:linePitch="100" w:charSpace="4096"/>
        </w:sectPr>
        <w:pStyle w:val="Normal"/>
        <w:spacing w:lineRule="auto" w:line="360"/>
        <w:ind w:firstLine="360"/>
        <w:jc w:val="both"/>
        <w:rPr>
          <w:rFonts w:ascii="Times New Roman" w:hAnsi="Times New Roman" w:cs="Times New Roman"/>
          <w:sz w:val="26"/>
          <w:szCs w:val="26"/>
          <w:lang w:val="ru-RU"/>
        </w:rPr>
      </w:pPr>
      <w:r>
        <w:rPr>
          <w:rFonts w:cs="Times New Roman" w:ascii="Times New Roman" w:hAnsi="Times New Roman"/>
          <w:sz w:val="26"/>
          <w:szCs w:val="26"/>
          <w:lang w:val="ru-RU"/>
        </w:rPr>
        <w:t xml:space="preserve">Количество повреждений в тепловых сетях, имеющих определенный срок службы, зависит от протяжённости трубопроводов с данным сроком эксплуатации. Для исключения влияния протяжённости тепловых сетей на расчет количества повреждений при анализе влияния срока службы, как правило, определяется удельное количество повреждений тепловых сетей, которое вычисляется как отношение абсолютного количества повреждений оборудования и трубопроводов тепловых сетей с фиксированным сроком службы к материальной характеристике тепловых сетей, имеющих данный срок службы. </w:t>
      </w:r>
    </w:p>
    <w:p>
      <w:pPr>
        <w:pStyle w:val="1"/>
        <w:ind w:left="720" w:right="117" w:firstLine="308"/>
        <w:rPr>
          <w:rFonts w:ascii="Times New Roman" w:hAnsi="Times New Roman" w:cs="Times New Roman"/>
          <w:b/>
          <w:b/>
          <w:color w:val="auto"/>
          <w:sz w:val="28"/>
          <w:szCs w:val="28"/>
          <w:lang w:val="ru-RU"/>
        </w:rPr>
      </w:pPr>
      <w:bookmarkStart w:id="252" w:name="_Toc21175346"/>
      <w:r>
        <w:rPr>
          <w:rFonts w:cs="Times New Roman" w:ascii="Times New Roman" w:hAnsi="Times New Roman"/>
          <w:b/>
          <w:color w:val="auto"/>
          <w:sz w:val="28"/>
          <w:szCs w:val="28"/>
          <w:lang w:val="ru-RU"/>
        </w:rPr>
        <w:t>Глава 9</w:t>
      </w:r>
      <w:r>
        <w:rPr>
          <w:color w:val="auto"/>
          <w:lang w:val="ru-RU"/>
        </w:rPr>
        <w:t xml:space="preserve"> </w:t>
      </w:r>
      <w:hyperlink w:anchor="bookmark29">
        <w:r>
          <w:rPr>
            <w:rStyle w:val="ListLabel37"/>
            <w:rFonts w:cs="Times New Roman" w:ascii="Times New Roman" w:hAnsi="Times New Roman"/>
            <w:b/>
            <w:color w:val="auto"/>
            <w:sz w:val="28"/>
            <w:szCs w:val="28"/>
            <w:lang w:val="ru-RU"/>
          </w:rPr>
          <w:t>ОБОСНОВАНИЕ ИНВЕСТИЦИЙ В СТРОИТЕЛЬСТВО,</w:t>
        </w:r>
      </w:hyperlink>
      <w:r>
        <w:rPr>
          <w:rFonts w:cs="Times New Roman" w:ascii="Times New Roman" w:hAnsi="Times New Roman"/>
          <w:b/>
          <w:color w:val="auto"/>
          <w:sz w:val="28"/>
          <w:szCs w:val="28"/>
          <w:lang w:val="ru-RU"/>
        </w:rPr>
        <w:t xml:space="preserve"> </w:t>
      </w:r>
      <w:hyperlink w:anchor="bookmark29">
        <w:r>
          <w:rPr>
            <w:rStyle w:val="ListLabel37"/>
            <w:rFonts w:cs="Times New Roman" w:ascii="Times New Roman" w:hAnsi="Times New Roman"/>
            <w:b/>
            <w:color w:val="auto"/>
            <w:sz w:val="28"/>
            <w:szCs w:val="28"/>
            <w:lang w:val="ru-RU"/>
          </w:rPr>
          <w:t>РЕКОНСТРУКЦИЮ И ТЕХНИЧЕСКОЕ ПЕРЕВООРУЖЕНИЕ</w:t>
        </w:r>
      </w:hyperlink>
      <w:bookmarkEnd w:id="252"/>
    </w:p>
    <w:p>
      <w:pPr>
        <w:pStyle w:val="Normal"/>
        <w:tabs>
          <w:tab w:val="clear" w:pos="708"/>
          <w:tab w:val="left" w:pos="142" w:leader="none"/>
          <w:tab w:val="right" w:pos="9923" w:leader="dot"/>
        </w:tabs>
        <w:overflowPunct w:val="true"/>
        <w:spacing w:lineRule="auto" w:line="360" w:before="52" w:after="0"/>
        <w:ind w:right="229" w:hanging="0"/>
        <w:jc w:val="both"/>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Web"/>
        <w:spacing w:before="280" w:after="280"/>
        <w:jc w:val="center"/>
        <w:rPr>
          <w:rStyle w:val="Strong"/>
          <w:sz w:val="28"/>
          <w:szCs w:val="28"/>
        </w:rPr>
      </w:pPr>
      <w:r>
        <w:rPr>
          <w:rStyle w:val="Strong"/>
          <w:sz w:val="28"/>
          <w:szCs w:val="28"/>
        </w:rPr>
        <w:t>План мероприятий по развитию системы теплоснабжения на период 2017-2026 гг.</w:t>
      </w:r>
    </w:p>
    <w:p>
      <w:pPr>
        <w:pStyle w:val="NormalWeb"/>
        <w:spacing w:before="280" w:after="280"/>
        <w:jc w:val="right"/>
        <w:rPr>
          <w:b/>
          <w:b/>
          <w:sz w:val="28"/>
          <w:szCs w:val="28"/>
        </w:rPr>
      </w:pPr>
      <w:r>
        <w:rPr>
          <w:rStyle w:val="Strong"/>
          <w:b w:val="false"/>
          <w:sz w:val="28"/>
          <w:szCs w:val="28"/>
        </w:rPr>
        <w:t>Таблица 9.1</w:t>
      </w:r>
    </w:p>
    <w:tbl>
      <w:tblPr>
        <w:tblW w:w="15370" w:type="dxa"/>
        <w:jc w:val="left"/>
        <w:tblInd w:w="704" w:type="dxa"/>
        <w:tblCellMar>
          <w:top w:w="0" w:type="dxa"/>
          <w:left w:w="108" w:type="dxa"/>
          <w:bottom w:w="0" w:type="dxa"/>
          <w:right w:w="108" w:type="dxa"/>
        </w:tblCellMar>
        <w:tblLook w:firstRow="1" w:noVBand="0" w:lastRow="1" w:firstColumn="1" w:lastColumn="1" w:noHBand="0" w:val="01e0"/>
      </w:tblPr>
      <w:tblGrid>
        <w:gridCol w:w="614"/>
        <w:gridCol w:w="143"/>
        <w:gridCol w:w="2575"/>
        <w:gridCol w:w="1"/>
        <w:gridCol w:w="1216"/>
        <w:gridCol w:w="2"/>
        <w:gridCol w:w="800"/>
        <w:gridCol w:w="2"/>
        <w:gridCol w:w="864"/>
        <w:gridCol w:w="1"/>
        <w:gridCol w:w="793"/>
        <w:gridCol w:w="2"/>
        <w:gridCol w:w="864"/>
        <w:gridCol w:w="1"/>
        <w:gridCol w:w="864"/>
        <w:gridCol w:w="1"/>
        <w:gridCol w:w="777"/>
        <w:gridCol w:w="1"/>
        <w:gridCol w:w="703"/>
        <w:gridCol w:w="1"/>
        <w:gridCol w:w="764"/>
        <w:gridCol w:w="2"/>
        <w:gridCol w:w="839"/>
        <w:gridCol w:w="1"/>
        <w:gridCol w:w="838"/>
        <w:gridCol w:w="2"/>
        <w:gridCol w:w="15"/>
        <w:gridCol w:w="2683"/>
      </w:tblGrid>
      <w:tr>
        <w:trPr/>
        <w:tc>
          <w:tcPr>
            <w:tcW w:w="61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2718"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Наименование мероприятий</w:t>
            </w:r>
          </w:p>
        </w:tc>
        <w:tc>
          <w:tcPr>
            <w:tcW w:w="121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Объем инвестиций  млн. руб.</w:t>
            </w:r>
          </w:p>
        </w:tc>
        <w:tc>
          <w:tcPr>
            <w:tcW w:w="8137" w:type="dxa"/>
            <w:gridSpan w:val="22"/>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jc w:val="center"/>
              <w:rPr>
                <w:sz w:val="20"/>
                <w:szCs w:val="20"/>
              </w:rPr>
            </w:pPr>
            <w:r>
              <w:rPr>
                <w:sz w:val="20"/>
                <w:szCs w:val="20"/>
              </w:rPr>
              <w:t>Объем инвестиций по годам, млн. рублей</w:t>
            </w:r>
          </w:p>
        </w:tc>
        <w:tc>
          <w:tcPr>
            <w:tcW w:w="2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Ожидаемые результаты</w:t>
            </w:r>
          </w:p>
        </w:tc>
      </w:tr>
      <w:tr>
        <w:trPr/>
        <w:tc>
          <w:tcPr>
            <w:tcW w:w="6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jc w:val="both"/>
              <w:rPr>
                <w:sz w:val="20"/>
                <w:szCs w:val="20"/>
              </w:rPr>
            </w:pPr>
            <w:r>
              <w:rPr>
                <w:sz w:val="20"/>
                <w:szCs w:val="20"/>
              </w:rPr>
            </w:r>
          </w:p>
        </w:tc>
        <w:tc>
          <w:tcPr>
            <w:tcW w:w="2718"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jc w:val="both"/>
              <w:rPr>
                <w:sz w:val="20"/>
                <w:szCs w:val="20"/>
              </w:rPr>
            </w:pPr>
            <w:r>
              <w:rPr>
                <w:sz w:val="20"/>
                <w:szCs w:val="20"/>
              </w:rPr>
            </w:r>
          </w:p>
        </w:tc>
        <w:tc>
          <w:tcPr>
            <w:tcW w:w="121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jc w:val="both"/>
              <w:rPr>
                <w:sz w:val="20"/>
                <w:szCs w:val="20"/>
              </w:rPr>
            </w:pPr>
            <w:r>
              <w:rPr>
                <w:sz w:val="20"/>
                <w:szCs w:val="20"/>
              </w:rPr>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b/>
                <w:bCs/>
                <w:sz w:val="20"/>
                <w:szCs w:val="20"/>
              </w:rPr>
              <w:t xml:space="preserve">2017 </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b/>
                <w:bCs/>
                <w:sz w:val="20"/>
                <w:szCs w:val="20"/>
              </w:rPr>
              <w:t>2018</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szCs w:val="20"/>
              </w:rPr>
            </w:pPr>
            <w:r>
              <w:rPr>
                <w:b/>
                <w:sz w:val="20"/>
                <w:szCs w:val="20"/>
              </w:rPr>
              <w:t>2019</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b/>
                <w:bCs/>
                <w:sz w:val="20"/>
                <w:szCs w:val="20"/>
              </w:rPr>
              <w:t>2020</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szCs w:val="20"/>
              </w:rPr>
            </w:pPr>
            <w:r>
              <w:rPr>
                <w:b/>
                <w:sz w:val="20"/>
                <w:szCs w:val="20"/>
              </w:rPr>
              <w:t>2021</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b/>
                <w:bCs/>
                <w:sz w:val="20"/>
                <w:szCs w:val="20"/>
              </w:rPr>
              <w:t>2022</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szCs w:val="20"/>
              </w:rPr>
            </w:pPr>
            <w:r>
              <w:rPr>
                <w:b/>
                <w:sz w:val="20"/>
                <w:szCs w:val="20"/>
              </w:rPr>
              <w:t>2023</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20"/>
                <w:szCs w:val="20"/>
              </w:rPr>
            </w:pPr>
            <w:r>
              <w:rPr>
                <w:b/>
                <w:bCs/>
                <w:sz w:val="20"/>
                <w:szCs w:val="20"/>
              </w:rPr>
              <w:t>2024</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szCs w:val="20"/>
              </w:rPr>
            </w:pPr>
            <w:r>
              <w:rPr>
                <w:b/>
                <w:sz w:val="20"/>
                <w:szCs w:val="20"/>
              </w:rPr>
              <w:t>2025</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sz w:val="20"/>
                <w:szCs w:val="20"/>
              </w:rPr>
            </w:pPr>
            <w:r>
              <w:rPr>
                <w:b/>
                <w:sz w:val="20"/>
                <w:szCs w:val="20"/>
              </w:rPr>
              <w:t>2026</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2</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3</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4</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5</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6</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7</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8</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9</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10</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11</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12</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13</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14</w:t>
            </w:r>
          </w:p>
        </w:tc>
      </w:tr>
      <w:tr>
        <w:trPr/>
        <w:tc>
          <w:tcPr>
            <w:tcW w:w="15369" w:type="dxa"/>
            <w:gridSpan w:val="2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 ТЕПЛОВЫЕ СЕТИ</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1.1</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280"/>
              <w:jc w:val="center"/>
              <w:rPr>
                <w:sz w:val="20"/>
                <w:szCs w:val="20"/>
              </w:rPr>
            </w:pPr>
            <w:r>
              <w:rPr>
                <w:sz w:val="20"/>
                <w:szCs w:val="20"/>
              </w:rPr>
              <w:t xml:space="preserve">Переподключение здания общежития по адресу Пушкина,2  </w:t>
            </w:r>
          </w:p>
          <w:p>
            <w:pPr>
              <w:pStyle w:val="NormalWeb"/>
              <w:spacing w:before="280" w:after="0"/>
              <w:jc w:val="center"/>
              <w:rPr>
                <w:sz w:val="20"/>
                <w:szCs w:val="20"/>
              </w:rPr>
            </w:pPr>
            <w:r>
              <w:rPr>
                <w:sz w:val="20"/>
                <w:szCs w:val="20"/>
              </w:rPr>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1258,0</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1258,0</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Предоставление услуг населению, использование энергоэффективных технологий.  Ликвидация ЧС</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1.2</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 xml:space="preserve">Капитальный ремонт теплотрассы от ТК-96 ул. Карла Маркса до здания тех.Библиотека </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284,9</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284,9</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Увеличение срока эксплуатации и минимум потерь теплоносителя в трубопроводах за счет внедрения энергосберегающих технологий</w:t>
            </w:r>
            <w:r>
              <w:rPr>
                <w:color w:val="616161"/>
                <w:sz w:val="20"/>
                <w:szCs w:val="20"/>
              </w:rPr>
              <w:t xml:space="preserve"> </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1.3</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Капитальный ремонт теплотрассы от ТК-94 ул.К.Маркса до ж/д №48 ул.Пушкина</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153,5</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153,5</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Увеличение срока эксплуатации и минимум потерь теплоносителя в трубопроводах за счет внедрения энергосберегающих технологий</w:t>
            </w:r>
            <w:r>
              <w:rPr>
                <w:color w:val="616161"/>
                <w:sz w:val="20"/>
                <w:szCs w:val="20"/>
              </w:rPr>
              <w:t xml:space="preserve"> </w:t>
            </w:r>
            <w:r>
              <w:rPr>
                <w:sz w:val="20"/>
                <w:szCs w:val="20"/>
              </w:rPr>
              <w:t>и создание условий вновь вводимых объектов</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1.4</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 xml:space="preserve">Установка тепловой камеры У-ОО-ОО ул.Савватеевская на территории Центральной котельной </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171,1</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171,1</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Увеличение срока эксплуатации и минимум потерь теплоносителя в трубопроводах за счет внедрения энергосберегающих технологий</w:t>
            </w:r>
            <w:r>
              <w:rPr>
                <w:color w:val="616161"/>
                <w:sz w:val="20"/>
                <w:szCs w:val="20"/>
              </w:rPr>
              <w:t xml:space="preserve"> </w:t>
            </w:r>
            <w:r>
              <w:rPr>
                <w:sz w:val="20"/>
                <w:szCs w:val="20"/>
              </w:rPr>
              <w:t>и создание условий вновь вводимых объектов</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1.5</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 xml:space="preserve">Капитальный ремонтТК-28А и ответвление к дому №14 ул.Б.Хмельницкого  </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312,7</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312,7</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Увеличение срока эксплуатации и сокращение потерь теплоносителя в трубопроводах</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1.6</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 xml:space="preserve">Капитальный ремонт теплотрассы от ТК-114 ул.Гурьева до жилых домов №4,5,6. </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186,5</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186,5</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Замена изношенных сетей. Увеличение срока эксплуатации. Энергоэффективность.</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1.7</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Капитальный ремонт теплотрассы от ТК-115 ул.Гурьева через ТК-114 и ТК-113 до тепловой камеры УТ-26</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421,2</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421,2</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Увеличение срока эксплуатации и сокращение потерь теплоносителя в трубопроводах за счет внедрения энергосберегающих технологий, сокращение до минимума возможных ЧС.</w:t>
            </w:r>
            <w:r>
              <w:rPr>
                <w:color w:val="616161"/>
                <w:sz w:val="20"/>
                <w:szCs w:val="20"/>
              </w:rPr>
              <w:t xml:space="preserve"> </w:t>
            </w:r>
            <w:r>
              <w:rPr>
                <w:sz w:val="20"/>
                <w:szCs w:val="20"/>
              </w:rPr>
              <w:t>Замена изношенных сетей</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Капитальный ремонт теплотрассы от ТК-121 до жилых домов ул.Гурьева №16</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94,3</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94,3</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Увеличение срока эксплуатации и сокращение потерь теплоносителя в трубопроводах за счет внедрения энергосберегающих технологий, сокращение до минимума возможных ЧС.</w:t>
            </w:r>
            <w:r>
              <w:rPr>
                <w:color w:val="616161"/>
                <w:sz w:val="20"/>
                <w:szCs w:val="20"/>
              </w:rPr>
              <w:t xml:space="preserve"> </w:t>
            </w:r>
            <w:r>
              <w:rPr>
                <w:sz w:val="20"/>
                <w:szCs w:val="20"/>
              </w:rPr>
              <w:t>Замена изношенных сетей</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Капитальный ремонт теплотрассы от ТК-120 до жилых домов ул.Гурьева №15</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83,5</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83,5</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Увеличение срока эксплуатации и сокращение потерь теплоносителя в трубопроводах за счет внедрения энергосберегающих технологий, сокращение до минимума возможных ЧС.</w:t>
            </w:r>
            <w:r>
              <w:rPr>
                <w:color w:val="616161"/>
                <w:sz w:val="20"/>
                <w:szCs w:val="20"/>
              </w:rPr>
              <w:t xml:space="preserve"> </w:t>
            </w:r>
            <w:r>
              <w:rPr>
                <w:sz w:val="20"/>
                <w:szCs w:val="20"/>
              </w:rPr>
              <w:t>Замена изношенных сетей</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Капитальный ремонт теплотрассы от ТК-120 до жилых домов ул.Гурьева №13,14</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96,3</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96,3</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Увеличение срока эксплуатации и сокращение потерь теплоносителя в трубопроводах за счет внедрения энергосберегающих технологий, сокращение до минимума возможных ЧС.</w:t>
            </w:r>
            <w:r>
              <w:rPr>
                <w:color w:val="616161"/>
                <w:sz w:val="20"/>
                <w:szCs w:val="20"/>
              </w:rPr>
              <w:t xml:space="preserve"> </w:t>
            </w:r>
            <w:r>
              <w:rPr>
                <w:sz w:val="20"/>
                <w:szCs w:val="20"/>
              </w:rPr>
              <w:t>Замена изношенных сетей</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Перекладка магистральных тепловых сетей с увеличением их диаметра. от центральной котельной №1 до тепловой камеры УТ-7, расположенной ул. Матросова.</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500,3</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 xml:space="preserve">Увеличение пропускной способности тепловых сетей, уменьшение гидравлических сопротивлений.  </w:t>
            </w:r>
          </w:p>
        </w:tc>
      </w:tr>
      <w:tr>
        <w:trPr/>
        <w:tc>
          <w:tcPr>
            <w:tcW w:w="333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Итого по тепловым сетям</w:t>
            </w:r>
          </w:p>
        </w:tc>
        <w:tc>
          <w:tcPr>
            <w:tcW w:w="12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3062,0</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1258,0</w:t>
            </w:r>
          </w:p>
        </w:tc>
        <w:tc>
          <w:tcPr>
            <w:tcW w:w="7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153,5</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594,6</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312,7</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83,5</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w:t>
            </w:r>
          </w:p>
        </w:tc>
        <w:tc>
          <w:tcPr>
            <w:tcW w:w="7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421,2</w:t>
            </w:r>
          </w:p>
        </w:tc>
        <w:tc>
          <w:tcPr>
            <w:tcW w:w="8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171,1</w:t>
            </w:r>
          </w:p>
        </w:tc>
        <w:tc>
          <w:tcPr>
            <w:tcW w:w="8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567,7</w:t>
            </w:r>
          </w:p>
        </w:tc>
        <w:tc>
          <w:tcPr>
            <w:tcW w:w="269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r>
          </w:p>
        </w:tc>
      </w:tr>
      <w:tr>
        <w:trPr/>
        <w:tc>
          <w:tcPr>
            <w:tcW w:w="15369" w:type="dxa"/>
            <w:gridSpan w:val="28"/>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2. КОТЕЛЬНЫЕ</w:t>
            </w:r>
          </w:p>
        </w:tc>
      </w:tr>
      <w:tr>
        <w:trPr>
          <w:trHeight w:val="2165" w:hRule="atLeast"/>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2.1</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280"/>
              <w:jc w:val="center"/>
              <w:rPr>
                <w:sz w:val="20"/>
                <w:szCs w:val="20"/>
              </w:rPr>
            </w:pPr>
            <w:r>
              <w:rPr>
                <w:sz w:val="20"/>
                <w:szCs w:val="20"/>
              </w:rPr>
              <w:t xml:space="preserve">Капитальный ремонт насосной группы 1-го и 2-го контура Центральной котельной  </w:t>
            </w:r>
          </w:p>
          <w:p>
            <w:pPr>
              <w:pStyle w:val="NormalWeb"/>
              <w:spacing w:before="280" w:after="0"/>
              <w:jc w:val="center"/>
              <w:rPr>
                <w:sz w:val="20"/>
                <w:szCs w:val="20"/>
              </w:rPr>
            </w:pPr>
            <w:r>
              <w:rPr>
                <w:sz w:val="20"/>
                <w:szCs w:val="20"/>
              </w:rPr>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1612,0</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1612,0</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Повышение надежности энергосбережения, снижение энергоемкости производства, ликвидация возможных аварийных ситуаций</w:t>
            </w:r>
          </w:p>
        </w:tc>
      </w:tr>
      <w:tr>
        <w:trPr>
          <w:trHeight w:val="2165" w:hRule="atLeast"/>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 xml:space="preserve">Установка доп. пластинчатого теплообменного аппарата «Ридан-62» Центральной котельной  </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1351,9</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1351,9</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Повышение надежности энергосбережения, снижение энергоемкости производства, ликвидация возможных аварийных ситуаций</w:t>
            </w:r>
          </w:p>
        </w:tc>
      </w:tr>
      <w:tr>
        <w:trPr>
          <w:trHeight w:val="2165" w:hRule="atLeast"/>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 xml:space="preserve">Ремонт 1-го и 2-го подъема и здания дробильного отделения. Центральной котельной  </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3837,5</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3837,5</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Повышение надежности энергосбережения, снижение энергоемкости производства, ликвидация возможных аварийных ситуаций</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2.2</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280"/>
              <w:jc w:val="center"/>
              <w:rPr>
                <w:sz w:val="20"/>
                <w:szCs w:val="20"/>
              </w:rPr>
            </w:pPr>
            <w:r>
              <w:rPr>
                <w:sz w:val="20"/>
                <w:szCs w:val="20"/>
              </w:rPr>
              <w:t xml:space="preserve">Капитальный ремонт водогрейных котлов №2,5. Модульной котельной  </w:t>
            </w:r>
          </w:p>
          <w:p>
            <w:pPr>
              <w:pStyle w:val="NormalWeb"/>
              <w:spacing w:before="280" w:after="0"/>
              <w:jc w:val="center"/>
              <w:rPr>
                <w:sz w:val="20"/>
                <w:szCs w:val="20"/>
              </w:rPr>
            </w:pPr>
            <w:r>
              <w:rPr>
                <w:sz w:val="20"/>
                <w:szCs w:val="20"/>
              </w:rPr>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1560,1</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1560,1</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Повышение надежности энергосбережения, снижение энергоемкости производства, ликвидация возможных аварийных ситуаций</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2.4</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 xml:space="preserve">Замена воздухоподогревателей на котлах №3,5 Модульной котельной </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1152,4</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b w:val="false"/>
                <w:sz w:val="20"/>
                <w:szCs w:val="20"/>
              </w:rPr>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b w:val="false"/>
                <w:sz w:val="20"/>
                <w:szCs w:val="20"/>
              </w:rPr>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1152,4</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b w:val="false"/>
                <w:sz w:val="20"/>
                <w:szCs w:val="20"/>
              </w:rPr>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b w:val="false"/>
                <w:sz w:val="20"/>
                <w:szCs w:val="20"/>
              </w:rPr>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b w:val="false"/>
                <w:sz w:val="20"/>
                <w:szCs w:val="20"/>
              </w:rPr>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b w:val="false"/>
                <w:sz w:val="20"/>
                <w:szCs w:val="20"/>
              </w:rPr>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b w:val="false"/>
                <w:sz w:val="20"/>
                <w:szCs w:val="20"/>
              </w:rPr>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Замена изношенного оборудования, повышение надежности, энергосбережения, ликвидация возможных ЧС</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2.5</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Ремонт с заменой насосной группы 1-го и 2-го контура, установка устройства плавного пуска на 2-й контур Модульной котельной</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1664,5</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1664,5</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Замена изношенного оборудования, котлов,  повышение надежности, энергосбережения, ликвидация возможных ЧС.</w:t>
            </w:r>
            <w:r>
              <w:rPr>
                <w:color w:val="616161"/>
                <w:sz w:val="20"/>
                <w:szCs w:val="20"/>
              </w:rPr>
              <w:t xml:space="preserve"> </w:t>
            </w:r>
            <w:r>
              <w:rPr>
                <w:sz w:val="20"/>
                <w:szCs w:val="20"/>
              </w:rPr>
              <w:t>Предполагаемый прирост нагрузки.  </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Бурение скважины, устройство БЗПВ</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863,5</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863,5</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 xml:space="preserve"> </w:t>
            </w:r>
            <w:r>
              <w:rPr>
                <w:sz w:val="20"/>
                <w:szCs w:val="20"/>
              </w:rPr>
              <w:t>Повышение надежности, энергосбережения, ликвидация возможных ЧС.</w:t>
            </w:r>
            <w:r>
              <w:rPr>
                <w:color w:val="616161"/>
                <w:sz w:val="20"/>
                <w:szCs w:val="20"/>
              </w:rPr>
              <w:t xml:space="preserve"> </w:t>
            </w:r>
            <w:r>
              <w:rPr>
                <w:sz w:val="20"/>
                <w:szCs w:val="20"/>
              </w:rPr>
              <w:t>Предполагаемый прирост нагрузки.  </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2.6</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jc w:val="center"/>
              <w:rPr>
                <w:sz w:val="20"/>
                <w:szCs w:val="20"/>
              </w:rPr>
            </w:pPr>
            <w:r>
              <w:rPr>
                <w:sz w:val="20"/>
                <w:szCs w:val="20"/>
              </w:rPr>
              <w:t>Капитальный ремонт водогрейных котлов №4,6 марки КВр-1,74-95 КБ. Котельная Госпиталь</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865,3</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865,3</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Замена изношенного оборудования, повышение надежности, энергосбережения.</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2.7</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 xml:space="preserve">Замена котла №5. Котельная Госпиталь    </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1136,5</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1136,5</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Замена изношенного оборудования, котлов,  повышение надежности, энергосбережения, ликвидация возможных ЧС.</w:t>
            </w:r>
            <w:r>
              <w:rPr>
                <w:color w:val="616161"/>
                <w:sz w:val="20"/>
                <w:szCs w:val="20"/>
              </w:rPr>
              <w:t xml:space="preserve"> </w:t>
            </w:r>
            <w:r>
              <w:rPr>
                <w:sz w:val="20"/>
                <w:szCs w:val="20"/>
              </w:rPr>
              <w:t>Предполагаемый прирост нагрузки.  </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2.8</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Разработка проекта по монтажу топливоподачи 2-го подъема. Котельная Госпиталь</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432,2</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432,2</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b w:val="false"/>
                <w:b w:val="false"/>
                <w:sz w:val="20"/>
                <w:szCs w:val="20"/>
              </w:rPr>
            </w:pPr>
            <w:r>
              <w:rPr>
                <w:rStyle w:val="BookTitle"/>
                <w:b w:val="false"/>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Замена изношенного оборудования, повышение надежности (устойчивости) энергосбережения, ликвидация возможных ЧС.</w:t>
            </w:r>
            <w:r>
              <w:rPr>
                <w:color w:val="616161"/>
                <w:sz w:val="20"/>
                <w:szCs w:val="20"/>
              </w:rPr>
              <w:t xml:space="preserve"> </w:t>
            </w:r>
            <w:r>
              <w:rPr>
                <w:sz w:val="20"/>
                <w:szCs w:val="20"/>
              </w:rPr>
              <w:t xml:space="preserve">Предполагаемый прирост нагрузки.   </w:t>
            </w:r>
          </w:p>
        </w:tc>
      </w:tr>
      <w:tr>
        <w:trPr/>
        <w:tc>
          <w:tcPr>
            <w:tcW w:w="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2.9</w:t>
            </w:r>
          </w:p>
        </w:tc>
        <w:tc>
          <w:tcPr>
            <w:tcW w:w="27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sz w:val="20"/>
                <w:szCs w:val="20"/>
              </w:rPr>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sz w:val="20"/>
                <w:szCs w:val="20"/>
              </w:rPr>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sz w:val="20"/>
                <w:szCs w:val="20"/>
              </w:rPr>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sz w:val="20"/>
                <w:szCs w:val="20"/>
              </w:rPr>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sz w:val="20"/>
                <w:szCs w:val="20"/>
              </w:rPr>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sz w:val="20"/>
                <w:szCs w:val="20"/>
              </w:rPr>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sz w:val="20"/>
                <w:szCs w:val="20"/>
              </w:rPr>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sz w:val="20"/>
                <w:szCs w:val="20"/>
              </w:rPr>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sz w:val="20"/>
                <w:szCs w:val="20"/>
              </w:rPr>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sz w:val="20"/>
                <w:szCs w:val="20"/>
              </w:rPr>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sz w:val="20"/>
                <w:szCs w:val="20"/>
              </w:rPr>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r>
      <w:tr>
        <w:trPr/>
        <w:tc>
          <w:tcPr>
            <w:tcW w:w="333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ИТОГО по котельным</w:t>
            </w:r>
          </w:p>
        </w:tc>
        <w:tc>
          <w:tcPr>
            <w:tcW w:w="12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rStyle w:val="BookTitle"/>
                <w:sz w:val="20"/>
                <w:szCs w:val="20"/>
              </w:rPr>
              <w:t>14475,9</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rStyle w:val="BookTitle"/>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rStyle w:val="BookTitle"/>
                <w:sz w:val="20"/>
                <w:szCs w:val="20"/>
              </w:rPr>
              <w:t>4037,4</w:t>
            </w:r>
          </w:p>
        </w:tc>
        <w:tc>
          <w:tcPr>
            <w:tcW w:w="7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rStyle w:val="BookTitle"/>
                <w:sz w:val="20"/>
                <w:szCs w:val="20"/>
              </w:rPr>
              <w:t>2288,9</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rStyle w:val="BookTitle"/>
                <w:sz w:val="20"/>
                <w:szCs w:val="20"/>
              </w:rPr>
              <w:t>3016,4</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rStyle w:val="BookTitle"/>
                <w:sz w:val="20"/>
                <w:szCs w:val="20"/>
              </w:rPr>
              <w:t>4269,7</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rStyle w:val="BookTitle"/>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rStyle w:val="BookTitle"/>
                <w:sz w:val="20"/>
                <w:szCs w:val="20"/>
              </w:rPr>
              <w:t>-</w:t>
            </w:r>
          </w:p>
        </w:tc>
        <w:tc>
          <w:tcPr>
            <w:tcW w:w="7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rStyle w:val="BookTitle"/>
                <w:sz w:val="20"/>
                <w:szCs w:val="20"/>
              </w:rPr>
              <w:t>863,5</w:t>
            </w:r>
          </w:p>
        </w:tc>
        <w:tc>
          <w:tcPr>
            <w:tcW w:w="8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rStyle w:val="BookTitle"/>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rPr>
                <w:rStyle w:val="BookTitle"/>
                <w:sz w:val="20"/>
                <w:szCs w:val="20"/>
              </w:rPr>
            </w:pPr>
            <w:r>
              <w:rPr>
                <w:rStyle w:val="BookTitle"/>
                <w:sz w:val="20"/>
                <w:szCs w:val="20"/>
              </w:rPr>
              <w:t>-</w:t>
            </w:r>
          </w:p>
        </w:tc>
        <w:tc>
          <w:tcPr>
            <w:tcW w:w="269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r>
          </w:p>
        </w:tc>
      </w:tr>
      <w:tr>
        <w:trPr/>
        <w:tc>
          <w:tcPr>
            <w:tcW w:w="7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color w:val="FF0000"/>
                <w:sz w:val="20"/>
                <w:szCs w:val="20"/>
              </w:rPr>
            </w:pPr>
            <w:r>
              <w:rPr>
                <w:color w:val="FF0000"/>
                <w:sz w:val="20"/>
                <w:szCs w:val="20"/>
              </w:rPr>
            </w:r>
          </w:p>
        </w:tc>
        <w:tc>
          <w:tcPr>
            <w:tcW w:w="14612" w:type="dxa"/>
            <w:gridSpan w:val="2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Проектные работы по мероприятиям теплоснабжения:</w:t>
            </w:r>
          </w:p>
        </w:tc>
      </w:tr>
      <w:tr>
        <w:trPr/>
        <w:tc>
          <w:tcPr>
            <w:tcW w:w="7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5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 xml:space="preserve">Разработка проекта  подключения здания общежития по адресу Пушкина,2  </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6200,0</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6200,0</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Предоставление услуг населению, использование энергоэффективных технологий. Безопасность в эпидемиологическом отношении. Ликвидация ЧС</w:t>
            </w:r>
          </w:p>
        </w:tc>
      </w:tr>
      <w:tr>
        <w:trPr/>
        <w:tc>
          <w:tcPr>
            <w:tcW w:w="7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5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Разработка проекта  подключения здания по адресу: Матросова, дом 17</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6200,0</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Предоставление услуг населению, использование энергоэффективных технологий. Безопасность в эпидемиологическом отношении. Ликвидация ЧС</w:t>
            </w:r>
          </w:p>
        </w:tc>
      </w:tr>
      <w:tr>
        <w:trPr/>
        <w:tc>
          <w:tcPr>
            <w:tcW w:w="7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5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Разработка проекта  подключения здания по адресу: Ленина, дом 31.</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6200,0</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Предоставление услуг населению, использование энергоэффективных технологий. Безопасность в эпидемиологическом отношении. Ликвидация ЧС</w:t>
            </w:r>
          </w:p>
        </w:tc>
      </w:tr>
      <w:tr>
        <w:trPr/>
        <w:tc>
          <w:tcPr>
            <w:tcW w:w="7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2.10</w:t>
            </w:r>
          </w:p>
        </w:tc>
        <w:tc>
          <w:tcPr>
            <w:tcW w:w="25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Обеспечение вторым источником электроснабжения. Котельная Госпиталь</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1352,5</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1352,5</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Надежность электроснабжения и предотвращение ЧС.</w:t>
            </w:r>
          </w:p>
        </w:tc>
      </w:tr>
      <w:tr>
        <w:trPr/>
        <w:tc>
          <w:tcPr>
            <w:tcW w:w="7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2.11</w:t>
            </w:r>
          </w:p>
        </w:tc>
        <w:tc>
          <w:tcPr>
            <w:tcW w:w="25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Разработка проекта по модернизации котельной «Центральная». Установка котельного агрегата</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7100,0</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Увеличение тепловой мощности с целью подключения новых потребителей.</w:t>
            </w:r>
          </w:p>
        </w:tc>
      </w:tr>
      <w:tr>
        <w:trPr/>
        <w:tc>
          <w:tcPr>
            <w:tcW w:w="7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2.12</w:t>
            </w:r>
          </w:p>
        </w:tc>
        <w:tc>
          <w:tcPr>
            <w:tcW w:w="25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Разработка проекта по объединению тепловых сетей от 3-х котельных</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5300.0</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t>Повышение надежности. Возможность замещения тепловых мощностей.</w:t>
            </w:r>
          </w:p>
        </w:tc>
      </w:tr>
      <w:tr>
        <w:trPr/>
        <w:tc>
          <w:tcPr>
            <w:tcW w:w="75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c>
          <w:tcPr>
            <w:tcW w:w="25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b/>
                <w:sz w:val="20"/>
                <w:szCs w:val="20"/>
              </w:rPr>
              <w:t xml:space="preserve">ИТОГО по проектным </w:t>
            </w:r>
          </w:p>
        </w:tc>
        <w:tc>
          <w:tcPr>
            <w:tcW w:w="121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29555</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6200,0</w:t>
            </w:r>
          </w:p>
        </w:tc>
        <w:tc>
          <w:tcPr>
            <w:tcW w:w="7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w:t>
            </w:r>
          </w:p>
        </w:tc>
        <w:tc>
          <w:tcPr>
            <w:tcW w:w="8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13300.0</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11500</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1352,5</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w:t>
            </w:r>
            <w:bookmarkStart w:id="253" w:name="_GoBack"/>
            <w:bookmarkEnd w:id="253"/>
          </w:p>
        </w:tc>
        <w:tc>
          <w:tcPr>
            <w:tcW w:w="7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w:t>
            </w:r>
          </w:p>
        </w:tc>
        <w:tc>
          <w:tcPr>
            <w:tcW w:w="84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w:t>
            </w:r>
          </w:p>
        </w:tc>
        <w:tc>
          <w:tcPr>
            <w:tcW w:w="8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w:t>
            </w:r>
          </w:p>
        </w:tc>
        <w:tc>
          <w:tcPr>
            <w:tcW w:w="270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r>
      <w:tr>
        <w:trPr/>
        <w:tc>
          <w:tcPr>
            <w:tcW w:w="333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ИТОГО по разделу теплоснабжение</w:t>
            </w:r>
          </w:p>
        </w:tc>
        <w:tc>
          <w:tcPr>
            <w:tcW w:w="121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60533,6</w:t>
            </w:r>
          </w:p>
        </w:tc>
        <w:tc>
          <w:tcPr>
            <w:tcW w:w="8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11495,4</w:t>
            </w:r>
          </w:p>
        </w:tc>
        <w:tc>
          <w:tcPr>
            <w:tcW w:w="79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2442,4</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16911,0</w:t>
            </w:r>
          </w:p>
        </w:tc>
        <w:tc>
          <w:tcPr>
            <w:tcW w:w="86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16082,4</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83,5</w:t>
            </w:r>
          </w:p>
        </w:tc>
        <w:tc>
          <w:tcPr>
            <w:tcW w:w="70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w:t>
            </w:r>
          </w:p>
        </w:tc>
        <w:tc>
          <w:tcPr>
            <w:tcW w:w="76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1284,7</w:t>
            </w:r>
          </w:p>
        </w:tc>
        <w:tc>
          <w:tcPr>
            <w:tcW w:w="8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171,1</w:t>
            </w:r>
          </w:p>
        </w:tc>
        <w:tc>
          <w:tcPr>
            <w:tcW w:w="8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b/>
                <w:b/>
                <w:sz w:val="20"/>
                <w:szCs w:val="20"/>
              </w:rPr>
            </w:pPr>
            <w:r>
              <w:rPr>
                <w:b/>
                <w:sz w:val="20"/>
                <w:szCs w:val="20"/>
              </w:rPr>
              <w:t>567,7</w:t>
            </w:r>
          </w:p>
        </w:tc>
        <w:tc>
          <w:tcPr>
            <w:tcW w:w="269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Web"/>
              <w:spacing w:before="0" w:after="0"/>
              <w:jc w:val="center"/>
              <w:rPr>
                <w:sz w:val="20"/>
                <w:szCs w:val="20"/>
              </w:rPr>
            </w:pPr>
            <w:r>
              <w:rPr>
                <w:sz w:val="20"/>
                <w:szCs w:val="20"/>
              </w:rPr>
            </w:r>
          </w:p>
        </w:tc>
      </w:tr>
    </w:tbl>
    <w:p>
      <w:pPr>
        <w:sectPr>
          <w:headerReference w:type="default" r:id="rId40"/>
          <w:footerReference w:type="default" r:id="rId41"/>
          <w:type w:val="nextPage"/>
          <w:pgSz w:orient="landscape" w:w="16838" w:h="11906"/>
          <w:pgMar w:left="499" w:right="289" w:header="720" w:top="777" w:footer="720" w:bottom="1418" w:gutter="0"/>
          <w:pgNumType w:fmt="decimal"/>
          <w:formProt w:val="false"/>
          <w:textDirection w:val="lrTb"/>
          <w:docGrid w:type="default" w:linePitch="100" w:charSpace="4096"/>
        </w:sectPr>
      </w:pPr>
    </w:p>
    <w:p>
      <w:pPr>
        <w:pStyle w:val="1"/>
        <w:ind w:left="720" w:right="229" w:hanging="0"/>
        <w:rPr>
          <w:rFonts w:ascii="Times New Roman" w:hAnsi="Times New Roman" w:cs="Times New Roman"/>
          <w:b/>
          <w:b/>
          <w:color w:val="auto"/>
          <w:sz w:val="28"/>
          <w:szCs w:val="28"/>
          <w:lang w:val="ru-RU"/>
        </w:rPr>
      </w:pPr>
      <w:bookmarkStart w:id="254" w:name="_Toc21175347"/>
      <w:r>
        <w:rPr>
          <w:rFonts w:cs="Times New Roman" w:ascii="Times New Roman" w:hAnsi="Times New Roman"/>
          <w:b/>
          <w:color w:val="auto"/>
          <w:sz w:val="28"/>
          <w:szCs w:val="28"/>
          <w:lang w:val="ru-RU"/>
        </w:rPr>
        <w:t xml:space="preserve">Глава 10 </w:t>
      </w:r>
      <w:hyperlink w:anchor="bookmark30">
        <w:r>
          <w:rPr>
            <w:rStyle w:val="ListLabel37"/>
            <w:rFonts w:cs="Times New Roman" w:ascii="Times New Roman" w:hAnsi="Times New Roman"/>
            <w:b/>
            <w:color w:val="auto"/>
            <w:sz w:val="28"/>
            <w:szCs w:val="28"/>
            <w:lang w:val="ru-RU"/>
          </w:rPr>
          <w:t>ОБОСНОВАНИЕ ПРЕДЛОЖЕНИЯ ПО ОПРЕДЕЛЕНИЮ</w:t>
        </w:r>
      </w:hyperlink>
      <w:r>
        <w:rPr>
          <w:rFonts w:cs="Times New Roman" w:ascii="Times New Roman" w:hAnsi="Times New Roman"/>
          <w:b/>
          <w:color w:val="auto"/>
          <w:sz w:val="28"/>
          <w:szCs w:val="28"/>
          <w:lang w:val="ru-RU"/>
        </w:rPr>
        <w:t xml:space="preserve"> </w:t>
      </w:r>
      <w:hyperlink w:anchor="bookmark30">
        <w:r>
          <w:rPr>
            <w:rStyle w:val="ListLabel37"/>
            <w:rFonts w:cs="Times New Roman" w:ascii="Times New Roman" w:hAnsi="Times New Roman"/>
            <w:b/>
            <w:color w:val="auto"/>
            <w:sz w:val="28"/>
            <w:szCs w:val="28"/>
            <w:lang w:val="ru-RU"/>
          </w:rPr>
          <w:t>ЕДИНОЙ ТЕПЛОСНАБЖАЮЩЕЙ ОРГАНИЗАЦИИ</w:t>
        </w:r>
      </w:hyperlink>
      <w:r>
        <w:rPr>
          <w:rFonts w:cs="Times New Roman" w:ascii="Times New Roman" w:hAnsi="Times New Roman"/>
          <w:b/>
          <w:color w:val="auto"/>
          <w:sz w:val="28"/>
          <w:szCs w:val="28"/>
          <w:lang w:val="ru-RU"/>
        </w:rPr>
        <w:t>.</w:t>
      </w:r>
      <w:bookmarkEnd w:id="254"/>
    </w:p>
    <w:p>
      <w:pPr>
        <w:pStyle w:val="Normal"/>
        <w:tabs>
          <w:tab w:val="clear" w:pos="708"/>
          <w:tab w:val="left" w:pos="-284" w:leader="none"/>
        </w:tabs>
        <w:spacing w:lineRule="auto" w:line="360"/>
        <w:ind w:left="142" w:right="222"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t>В соответствии с пунктом 28 статьи 2 Федерального закона от 27.07.2010 № 190-ФЗ «О теплоснабжении»:</w:t>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t>«Единая теплоснабжающая организация в системе теплоснабжения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утверждёнными Правительством Российской Федерации.</w:t>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t>В проекте схемы теплоснабжения должны быть определены границы зон деятельности единой теплоснабжающей организации.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t>Критерии определения единой теплоснабжающей организации:</w:t>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w:t>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t>-в случае наличия двух претендентов статус присваивается организации, способной в лучшей мере обеспечить надёжность теплоснабжения в соответствующей системе теплоснабжения.</w:t>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t>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t xml:space="preserve">Единая теплоснабжающая организация </w:t>
      </w:r>
      <w:r>
        <w:rPr>
          <w:rStyle w:val="Strong"/>
          <w:rFonts w:cs="Times New Roman" w:ascii="Times New Roman" w:hAnsi="Times New Roman"/>
          <w:b w:val="false"/>
          <w:color w:val="262626"/>
          <w:sz w:val="26"/>
          <w:szCs w:val="26"/>
          <w:shd w:fill="FFFFFF" w:val="clear"/>
          <w:lang w:val="ru-RU"/>
        </w:rPr>
        <w:t>АО «ЗабТЭК»</w:t>
      </w:r>
      <w:r>
        <w:rPr>
          <w:rStyle w:val="Strong"/>
          <w:rFonts w:cs="Times New Roman" w:ascii="Times New Roman" w:hAnsi="Times New Roman"/>
          <w:color w:val="262626"/>
          <w:sz w:val="26"/>
          <w:szCs w:val="26"/>
          <w:shd w:fill="FFFFFF" w:val="clear"/>
          <w:lang w:val="ru-RU"/>
        </w:rPr>
        <w:t xml:space="preserve"> </w:t>
      </w:r>
      <w:r>
        <w:rPr>
          <w:rFonts w:cs="Times New Roman" w:ascii="Times New Roman" w:hAnsi="Times New Roman"/>
          <w:sz w:val="26"/>
          <w:szCs w:val="26"/>
          <w:lang w:val="ru-RU"/>
        </w:rPr>
        <w:t>обязана:</w:t>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t>-осуществлять мониторинг реализации схемы теплоснабжения и подавать в орган, утвердивший схему теплоснабжения, отчёты о реализации, включая предложения по актуализации схемы;</w:t>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t>-надлежащим образом исполнять обязательства перед иными теплоснабжающими и теплосетевыми организациями в зоне своей деятельности;</w:t>
      </w:r>
    </w:p>
    <w:p>
      <w:pPr>
        <w:pStyle w:val="Normal"/>
        <w:tabs>
          <w:tab w:val="clear" w:pos="708"/>
          <w:tab w:val="left" w:pos="-284" w:leader="none"/>
        </w:tabs>
        <w:spacing w:lineRule="auto" w:line="360"/>
        <w:ind w:left="142" w:right="222" w:firstLine="567"/>
        <w:jc w:val="both"/>
        <w:rPr>
          <w:rFonts w:ascii="Times New Roman" w:hAnsi="Times New Roman" w:cs="Times New Roman"/>
          <w:sz w:val="26"/>
          <w:szCs w:val="26"/>
          <w:lang w:val="ru-RU"/>
        </w:rPr>
      </w:pPr>
      <w:r>
        <w:rPr>
          <w:rFonts w:cs="Times New Roman" w:ascii="Times New Roman" w:hAnsi="Times New Roman"/>
          <w:sz w:val="26"/>
          <w:szCs w:val="26"/>
          <w:lang w:val="ru-RU"/>
        </w:rPr>
        <w:t>-осуществлять контроль режимов потребления тепловой энергии в зоне своей деятельности.</w:t>
      </w:r>
    </w:p>
    <w:p>
      <w:pPr>
        <w:pStyle w:val="Normal"/>
        <w:tabs>
          <w:tab w:val="clear" w:pos="708"/>
          <w:tab w:val="left" w:pos="910" w:leader="none"/>
        </w:tabs>
        <w:overflowPunct w:val="true"/>
        <w:spacing w:lineRule="auto" w:line="360" w:before="52" w:after="0"/>
        <w:ind w:right="229" w:hanging="0"/>
        <w:jc w:val="both"/>
        <w:rPr/>
      </w:pPr>
      <w:r>
        <w:rPr/>
      </w:r>
    </w:p>
    <w:sectPr>
      <w:headerReference w:type="default" r:id="rId42"/>
      <w:footerReference w:type="default" r:id="rId43"/>
      <w:type w:val="nextPage"/>
      <w:pgSz w:w="11906" w:h="16838"/>
      <w:pgMar w:left="1418" w:right="706" w:header="720" w:top="777" w:footer="720" w:bottom="77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libri Light">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p>
    <w:pPr>
      <w:pStyle w:val="Style25"/>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2283695"/>
    </w:sdtPr>
    <w:sdtContent>
      <w:p>
        <w:pPr>
          <w:pStyle w:val="Style25"/>
          <w:jc w:val="right"/>
          <w:rPr/>
        </w:pPr>
        <w:r>
          <w:rPr/>
          <w:fldChar w:fldCharType="begin"/>
        </w:r>
        <w:r>
          <w:rPr/>
          <w:instrText> PAGE </w:instrText>
        </w:r>
        <w:r>
          <w:rPr/>
          <w:fldChar w:fldCharType="separate"/>
        </w:r>
        <w:r>
          <w:rPr/>
          <w:t>20</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83810036"/>
    </w:sdtPr>
    <w:sdtContent>
      <w:p>
        <w:pPr>
          <w:pStyle w:val="Style25"/>
          <w:jc w:val="right"/>
          <w:rPr/>
        </w:pPr>
        <w:r>
          <w:rPr/>
          <w:fldChar w:fldCharType="begin"/>
        </w:r>
        <w:r>
          <w:rPr/>
          <w:instrText> PAGE </w:instrText>
        </w:r>
        <w:r>
          <w:rPr/>
          <w:fldChar w:fldCharType="separate"/>
        </w:r>
        <w:r>
          <w:rPr/>
          <w:t>21</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0107215"/>
    </w:sdtPr>
    <w:sdtContent>
      <w:p>
        <w:pPr>
          <w:pStyle w:val="Style25"/>
          <w:jc w:val="right"/>
          <w:rPr/>
        </w:pPr>
        <w:r>
          <w:rPr/>
          <w:fldChar w:fldCharType="begin"/>
        </w:r>
        <w:r>
          <w:rPr/>
          <w:instrText> PAGE </w:instrText>
        </w:r>
        <w:r>
          <w:rPr/>
          <w:fldChar w:fldCharType="separate"/>
        </w:r>
        <w:r>
          <w:rPr/>
          <w:t>22</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7514032"/>
    </w:sdtPr>
    <w:sdtContent>
      <w:p>
        <w:pPr>
          <w:pStyle w:val="Style25"/>
          <w:jc w:val="right"/>
          <w:rPr/>
        </w:pPr>
        <w:r>
          <w:rPr/>
          <w:fldChar w:fldCharType="begin"/>
        </w:r>
        <w:r>
          <w:rPr/>
          <w:instrText> PAGE </w:instrText>
        </w:r>
        <w:r>
          <w:rPr/>
          <w:fldChar w:fldCharType="separate"/>
        </w:r>
        <w:r>
          <w:rPr/>
          <w:t>23</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18752044"/>
    </w:sdtPr>
    <w:sdtContent>
      <w:p>
        <w:pPr>
          <w:pStyle w:val="Style25"/>
          <w:jc w:val="right"/>
          <w:rPr/>
        </w:pPr>
        <w:r>
          <w:rPr/>
          <w:fldChar w:fldCharType="begin"/>
        </w:r>
        <w:r>
          <w:rPr/>
          <w:instrText> PAGE </w:instrText>
        </w:r>
        <w:r>
          <w:rPr/>
          <w:fldChar w:fldCharType="separate"/>
        </w:r>
        <w:r>
          <w:rPr/>
          <w:t>28</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80134587"/>
    </w:sdtPr>
    <w:sdtContent>
      <w:p>
        <w:pPr>
          <w:pStyle w:val="Style25"/>
          <w:jc w:val="right"/>
          <w:rPr/>
        </w:pPr>
        <w:r>
          <w:rPr/>
          <w:fldChar w:fldCharType="begin"/>
        </w:r>
        <w:r>
          <w:rPr/>
          <w:instrText> PAGE </w:instrText>
        </w:r>
        <w:r>
          <w:rPr/>
          <w:fldChar w:fldCharType="separate"/>
        </w:r>
        <w:r>
          <w:rPr/>
          <w:t>29</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23522276"/>
    </w:sdtPr>
    <w:sdtContent>
      <w:p>
        <w:pPr>
          <w:pStyle w:val="Style25"/>
          <w:jc w:val="right"/>
          <w:rPr/>
        </w:pPr>
        <w:r>
          <w:rPr/>
          <w:fldChar w:fldCharType="begin"/>
        </w:r>
        <w:r>
          <w:rPr/>
          <w:instrText> PAGE </w:instrText>
        </w:r>
        <w:r>
          <w:rPr/>
          <w:fldChar w:fldCharType="separate"/>
        </w:r>
        <w:r>
          <w:rPr/>
          <w:t>32</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98620241"/>
    </w:sdtPr>
    <w:sdtContent>
      <w:p>
        <w:pPr>
          <w:pStyle w:val="Style25"/>
          <w:jc w:val="right"/>
          <w:rPr/>
        </w:pPr>
        <w:r>
          <w:rPr/>
          <w:fldChar w:fldCharType="begin"/>
        </w:r>
        <w:r>
          <w:rPr/>
          <w:instrText> PAGE </w:instrText>
        </w:r>
        <w:r>
          <w:rPr/>
          <w:fldChar w:fldCharType="separate"/>
        </w:r>
        <w:r>
          <w:rPr/>
          <w:t>33</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3864786"/>
    </w:sdtPr>
    <w:sdtContent>
      <w:p>
        <w:pPr>
          <w:pStyle w:val="Style25"/>
          <w:jc w:val="right"/>
          <w:rPr/>
        </w:pPr>
        <w:r>
          <w:rPr/>
          <w:fldChar w:fldCharType="begin"/>
        </w:r>
        <w:r>
          <w:rPr/>
          <w:instrText> PAGE </w:instrText>
        </w:r>
        <w:r>
          <w:rPr/>
          <w:fldChar w:fldCharType="separate"/>
        </w:r>
        <w:r>
          <w:rPr/>
          <w:t>35</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7541024"/>
    </w:sdtPr>
    <w:sdtContent>
      <w:p>
        <w:pPr>
          <w:pStyle w:val="Style25"/>
          <w:jc w:val="right"/>
          <w:rPr/>
        </w:pPr>
        <w:r>
          <w:rPr/>
          <w:fldChar w:fldCharType="begin"/>
        </w:r>
        <w:r>
          <w:rPr/>
          <w:instrText> PAGE </w:instrText>
        </w:r>
        <w:r>
          <w:rPr/>
          <w:fldChar w:fldCharType="separate"/>
        </w:r>
        <w:r>
          <w:rPr/>
          <w:t>41</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4808824"/>
    </w:sdtPr>
    <w:sdtContent>
      <w:p>
        <w:pPr>
          <w:pStyle w:val="Style25"/>
          <w:jc w:val="right"/>
          <w:rPr/>
        </w:pPr>
        <w:r>
          <w:rPr/>
          <w:fldChar w:fldCharType="begin"/>
        </w:r>
        <w:r>
          <w:rPr/>
          <w:instrText> PAGE </w:instrText>
        </w:r>
        <w:r>
          <w:rPr/>
          <w:fldChar w:fldCharType="separate"/>
        </w:r>
        <w:r>
          <w:rPr/>
          <w:t>5</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86520389"/>
    </w:sdtPr>
    <w:sdtContent>
      <w:p>
        <w:pPr>
          <w:pStyle w:val="Style25"/>
          <w:jc w:val="right"/>
          <w:rPr/>
        </w:pPr>
        <w:r>
          <w:rPr/>
          <w:fldChar w:fldCharType="begin"/>
        </w:r>
        <w:r>
          <w:rPr/>
          <w:instrText> PAGE </w:instrText>
        </w:r>
        <w:r>
          <w:rPr/>
          <w:fldChar w:fldCharType="separate"/>
        </w:r>
        <w:r>
          <w:rPr/>
          <w:t>43</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74542182"/>
    </w:sdtPr>
    <w:sdtContent>
      <w:p>
        <w:pPr>
          <w:pStyle w:val="Style25"/>
          <w:jc w:val="right"/>
          <w:rPr/>
        </w:pPr>
        <w:r>
          <w:rPr/>
          <w:fldChar w:fldCharType="begin"/>
        </w:r>
        <w:r>
          <w:rPr/>
          <w:instrText> PAGE </w:instrText>
        </w:r>
        <w:r>
          <w:rPr/>
          <w:fldChar w:fldCharType="separate"/>
        </w:r>
        <w:r>
          <w:rPr/>
          <w:t>6</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5346927"/>
    </w:sdtPr>
    <w:sdtContent>
      <w:p>
        <w:pPr>
          <w:pStyle w:val="Style25"/>
          <w:jc w:val="right"/>
          <w:rPr/>
        </w:pPr>
        <w:r>
          <w:rPr/>
          <w:fldChar w:fldCharType="begin"/>
        </w:r>
        <w:r>
          <w:rPr/>
          <w:instrText> PAGE </w:instrText>
        </w:r>
        <w:r>
          <w:rPr/>
          <w:fldChar w:fldCharType="separate"/>
        </w:r>
        <w:r>
          <w:rPr/>
          <w:t>7</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3365235"/>
    </w:sdtPr>
    <w:sdtContent>
      <w:p>
        <w:pPr>
          <w:pStyle w:val="Style25"/>
          <w:jc w:val="right"/>
          <w:rPr/>
        </w:pPr>
        <w:r>
          <w:rPr/>
          <w:fldChar w:fldCharType="begin"/>
        </w:r>
        <w:r>
          <w:rPr/>
          <w:instrText> PAGE </w:instrText>
        </w:r>
        <w:r>
          <w:rPr/>
          <w:fldChar w:fldCharType="separate"/>
        </w:r>
        <w:r>
          <w:rPr/>
          <w:t>12</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4015557"/>
    </w:sdtPr>
    <w:sdtContent>
      <w:p>
        <w:pPr>
          <w:pStyle w:val="Style25"/>
          <w:jc w:val="right"/>
          <w:rPr/>
        </w:pPr>
        <w:r>
          <w:rPr/>
          <w:fldChar w:fldCharType="begin"/>
        </w:r>
        <w:r>
          <w:rPr/>
          <w:instrText> PAGE </w:instrText>
        </w:r>
        <w:r>
          <w:rPr/>
          <w:fldChar w:fldCharType="separate"/>
        </w:r>
        <w:r>
          <w:rPr/>
          <w:t>13</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8748821"/>
    </w:sdtPr>
    <w:sdtContent>
      <w:p>
        <w:pPr>
          <w:pStyle w:val="Style25"/>
          <w:jc w:val="right"/>
          <w:rPr/>
        </w:pPr>
        <w:r>
          <w:rPr/>
          <w:fldChar w:fldCharType="begin"/>
        </w:r>
        <w:r>
          <w:rPr/>
          <w:instrText> PAGE </w:instrText>
        </w:r>
        <w:r>
          <w:rPr/>
          <w:fldChar w:fldCharType="separate"/>
        </w:r>
        <w:r>
          <w:rPr/>
          <w:t>14</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4757911"/>
    </w:sdtPr>
    <w:sdtContent>
      <w:p>
        <w:pPr>
          <w:pStyle w:val="Style25"/>
          <w:jc w:val="right"/>
          <w:rPr/>
        </w:pPr>
        <w:r>
          <w:rPr/>
          <w:fldChar w:fldCharType="begin"/>
        </w:r>
        <w:r>
          <w:rPr/>
          <w:instrText> PAGE </w:instrText>
        </w:r>
        <w:r>
          <w:rPr/>
          <w:fldChar w:fldCharType="separate"/>
        </w:r>
        <w:r>
          <w:rPr/>
          <w:t>17</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17743162"/>
    </w:sdtPr>
    <w:sdtContent>
      <w:p>
        <w:pPr>
          <w:pStyle w:val="Style25"/>
          <w:jc w:val="right"/>
          <w:rPr/>
        </w:pPr>
        <w:r>
          <w:rPr/>
          <w:fldChar w:fldCharType="begin"/>
        </w:r>
        <w:r>
          <w:rPr/>
          <w:instrText> PAGE </w:instrText>
        </w:r>
        <w:r>
          <w:rPr/>
          <w:fldChar w:fldCharType="separate"/>
        </w:r>
        <w:r>
          <w:rPr/>
          <w:t>19</w:t>
        </w:r>
        <w:r>
          <w:rPr/>
          <w:fldChar w:fldCharType="end"/>
        </w:r>
      </w:p>
      <w:p>
        <w:pPr>
          <w:pStyle w:val="Style25"/>
          <w:tabs>
            <w:tab w:val="center" w:pos="4677" w:leader="none"/>
            <w:tab w:val="left" w:pos="8177" w:leader="none"/>
            <w:tab w:val="right" w:pos="9355" w:leader="none"/>
          </w:tabs>
          <w:rPr/>
        </w:pPr>
        <w:r>
          <w:rPr/>
          <w:tab/>
          <w:tab/>
        </w:r>
      </w:p>
      <w:p>
        <w:pPr>
          <w:pStyle w:val="Style25"/>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7"/>
      <w:rPr>
        <w:sz w:val="20"/>
      </w:rPr>
    </w:pPr>
    <w:r>
      <w:rPr>
        <w:sz w:val="20"/>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tabs>
          <w:tab w:val="num" w:pos="360"/>
        </w:tabs>
        <w:ind w:left="360" w:hanging="360"/>
      </w:pPr>
      <w:rPr>
        <w:sz w:val="24"/>
        <w:rFonts w:ascii="Times New Roman"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lvl w:ilvl="0">
      <w:start w:val="1"/>
      <w:numFmt w:val="bullet"/>
      <w:lvlText w:val=""/>
      <w:lvlJc w:val="left"/>
      <w:pPr>
        <w:ind w:left="720" w:hanging="360"/>
      </w:pPr>
      <w:rPr>
        <w:rFonts w:ascii="Symbol" w:hAnsi="Symbol" w:cs="Symbol" w:hint="default"/>
        <w:sz w:val="2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1147" w:hanging="360"/>
      </w:pPr>
      <w:rPr>
        <w:rFonts w:ascii="Symbol" w:hAnsi="Symbol" w:cs="Symbol" w:hint="default"/>
        <w:sz w:val="28"/>
        <w:rFonts w:cs="Symbol"/>
      </w:rPr>
    </w:lvl>
    <w:lvl w:ilvl="1">
      <w:start w:val="1"/>
      <w:numFmt w:val="bullet"/>
      <w:lvlText w:val="o"/>
      <w:lvlJc w:val="left"/>
      <w:pPr>
        <w:ind w:left="1867" w:hanging="360"/>
      </w:pPr>
      <w:rPr>
        <w:rFonts w:ascii="Courier New" w:hAnsi="Courier New" w:cs="Courier New" w:hint="default"/>
        <w:rFonts w:cs="Courier New"/>
      </w:rPr>
    </w:lvl>
    <w:lvl w:ilvl="2">
      <w:start w:val="1"/>
      <w:numFmt w:val="bullet"/>
      <w:lvlText w:val=""/>
      <w:lvlJc w:val="left"/>
      <w:pPr>
        <w:ind w:left="2587" w:hanging="360"/>
      </w:pPr>
      <w:rPr>
        <w:rFonts w:ascii="Wingdings" w:hAnsi="Wingdings" w:cs="Wingdings" w:hint="default"/>
        <w:rFonts w:cs="Wingdings"/>
      </w:rPr>
    </w:lvl>
    <w:lvl w:ilvl="3">
      <w:start w:val="1"/>
      <w:numFmt w:val="bullet"/>
      <w:lvlText w:val=""/>
      <w:lvlJc w:val="left"/>
      <w:pPr>
        <w:ind w:left="3307" w:hanging="360"/>
      </w:pPr>
      <w:rPr>
        <w:rFonts w:ascii="Symbol" w:hAnsi="Symbol" w:cs="Symbol" w:hint="default"/>
        <w:rFonts w:cs="Symbol"/>
      </w:rPr>
    </w:lvl>
    <w:lvl w:ilvl="4">
      <w:start w:val="1"/>
      <w:numFmt w:val="bullet"/>
      <w:lvlText w:val="o"/>
      <w:lvlJc w:val="left"/>
      <w:pPr>
        <w:ind w:left="4027" w:hanging="360"/>
      </w:pPr>
      <w:rPr>
        <w:rFonts w:ascii="Courier New" w:hAnsi="Courier New" w:cs="Courier New" w:hint="default"/>
        <w:rFonts w:cs="Courier New"/>
      </w:rPr>
    </w:lvl>
    <w:lvl w:ilvl="5">
      <w:start w:val="1"/>
      <w:numFmt w:val="bullet"/>
      <w:lvlText w:val=""/>
      <w:lvlJc w:val="left"/>
      <w:pPr>
        <w:ind w:left="4747" w:hanging="360"/>
      </w:pPr>
      <w:rPr>
        <w:rFonts w:ascii="Wingdings" w:hAnsi="Wingdings" w:cs="Wingdings" w:hint="default"/>
        <w:rFonts w:cs="Wingdings"/>
      </w:rPr>
    </w:lvl>
    <w:lvl w:ilvl="6">
      <w:start w:val="1"/>
      <w:numFmt w:val="bullet"/>
      <w:lvlText w:val=""/>
      <w:lvlJc w:val="left"/>
      <w:pPr>
        <w:ind w:left="5467" w:hanging="360"/>
      </w:pPr>
      <w:rPr>
        <w:rFonts w:ascii="Symbol" w:hAnsi="Symbol" w:cs="Symbol" w:hint="default"/>
        <w:rFonts w:cs="Symbol"/>
      </w:rPr>
    </w:lvl>
    <w:lvl w:ilvl="7">
      <w:start w:val="1"/>
      <w:numFmt w:val="bullet"/>
      <w:lvlText w:val="o"/>
      <w:lvlJc w:val="left"/>
      <w:pPr>
        <w:ind w:left="6187" w:hanging="360"/>
      </w:pPr>
      <w:rPr>
        <w:rFonts w:ascii="Courier New" w:hAnsi="Courier New" w:cs="Courier New" w:hint="default"/>
        <w:rFonts w:cs="Courier New"/>
      </w:rPr>
    </w:lvl>
    <w:lvl w:ilvl="8">
      <w:start w:val="1"/>
      <w:numFmt w:val="bullet"/>
      <w:lvlText w:val=""/>
      <w:lvlJc w:val="left"/>
      <w:pPr>
        <w:ind w:left="6907"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930fc5"/>
    <w:pPr>
      <w:widowControl w:val="false"/>
      <w:bidi w:val="0"/>
      <w:jc w:val="left"/>
    </w:pPr>
    <w:rPr>
      <w:rFonts w:ascii="Arial" w:hAnsi="Arial" w:eastAsia="Arial" w:cs="Arial"/>
      <w:color w:val="auto"/>
      <w:kern w:val="0"/>
      <w:sz w:val="22"/>
      <w:szCs w:val="22"/>
      <w:lang w:val="en-US" w:eastAsia="en-US" w:bidi="ar-SA"/>
    </w:rPr>
  </w:style>
  <w:style w:type="paragraph" w:styleId="1">
    <w:name w:val="Heading 1"/>
    <w:basedOn w:val="Normal"/>
    <w:next w:val="Normal"/>
    <w:link w:val="10"/>
    <w:uiPriority w:val="1"/>
    <w:qFormat/>
    <w:rsid w:val="00930fc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next w:val="Normal"/>
    <w:link w:val="20"/>
    <w:uiPriority w:val="1"/>
    <w:unhideWhenUsed/>
    <w:qFormat/>
    <w:rsid w:val="00930fc5"/>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Style12" w:customStyle="1">
    <w:name w:val="Интернет-ссылка"/>
    <w:basedOn w:val="DefaultParagraphFont"/>
    <w:uiPriority w:val="99"/>
    <w:unhideWhenUsed/>
    <w:rsid w:val="00930fc5"/>
    <w:rPr>
      <w:color w:val="0563C1" w:themeColor="hyperlink"/>
      <w:u w:val="single"/>
    </w:rPr>
  </w:style>
  <w:style w:type="character" w:styleId="11" w:customStyle="1">
    <w:name w:val="Заголовок 1 Знак"/>
    <w:basedOn w:val="DefaultParagraphFont"/>
    <w:link w:val="1"/>
    <w:uiPriority w:val="9"/>
    <w:qFormat/>
    <w:rsid w:val="00930fc5"/>
    <w:rPr>
      <w:rFonts w:ascii="Calibri Light" w:hAnsi="Calibri Light" w:eastAsia="" w:cs="" w:asciiTheme="majorHAnsi" w:cstheme="majorBidi" w:eastAsiaTheme="majorEastAsia" w:hAnsiTheme="majorHAnsi"/>
      <w:color w:val="2E74B5" w:themeColor="accent1" w:themeShade="bf"/>
      <w:sz w:val="32"/>
      <w:szCs w:val="32"/>
      <w:lang w:val="en-US"/>
    </w:rPr>
  </w:style>
  <w:style w:type="character" w:styleId="21" w:customStyle="1">
    <w:name w:val="Заголовок 2 Знак"/>
    <w:basedOn w:val="DefaultParagraphFont"/>
    <w:link w:val="2"/>
    <w:uiPriority w:val="9"/>
    <w:qFormat/>
    <w:rsid w:val="00930fc5"/>
    <w:rPr>
      <w:rFonts w:ascii="Calibri Light" w:hAnsi="Calibri Light" w:eastAsia="" w:cs="" w:asciiTheme="majorHAnsi" w:cstheme="majorBidi" w:eastAsiaTheme="majorEastAsia" w:hAnsiTheme="majorHAnsi"/>
      <w:color w:val="2E74B5" w:themeColor="accent1" w:themeShade="bf"/>
      <w:sz w:val="26"/>
      <w:szCs w:val="26"/>
      <w:lang w:val="en-US"/>
    </w:rPr>
  </w:style>
  <w:style w:type="character" w:styleId="Style13" w:customStyle="1">
    <w:name w:val="Основной текст Знак"/>
    <w:basedOn w:val="DefaultParagraphFont"/>
    <w:uiPriority w:val="99"/>
    <w:qFormat/>
    <w:rsid w:val="00930fc5"/>
    <w:rPr>
      <w:rFonts w:ascii="Arial" w:hAnsi="Arial" w:eastAsia="Arial" w:cs="Arial"/>
      <w:sz w:val="28"/>
      <w:szCs w:val="28"/>
      <w:lang w:val="en-US"/>
    </w:rPr>
  </w:style>
  <w:style w:type="character" w:styleId="Style14" w:customStyle="1">
    <w:name w:val="Верхний колонтитул Знак"/>
    <w:basedOn w:val="DefaultParagraphFont"/>
    <w:uiPriority w:val="99"/>
    <w:qFormat/>
    <w:rsid w:val="006e19f7"/>
    <w:rPr>
      <w:rFonts w:ascii="Arial" w:hAnsi="Arial" w:eastAsia="Arial" w:cs="Arial"/>
      <w:lang w:val="en-US"/>
    </w:rPr>
  </w:style>
  <w:style w:type="character" w:styleId="Style15" w:customStyle="1">
    <w:name w:val="Нижний колонтитул Знак"/>
    <w:basedOn w:val="DefaultParagraphFont"/>
    <w:uiPriority w:val="99"/>
    <w:qFormat/>
    <w:rsid w:val="006e19f7"/>
    <w:rPr>
      <w:rFonts w:ascii="Arial" w:hAnsi="Arial" w:eastAsia="Arial" w:cs="Arial"/>
      <w:lang w:val="en-US"/>
    </w:rPr>
  </w:style>
  <w:style w:type="character" w:styleId="Strong">
    <w:name w:val="Strong"/>
    <w:basedOn w:val="DefaultParagraphFont"/>
    <w:qFormat/>
    <w:rsid w:val="00935ab2"/>
    <w:rPr>
      <w:b/>
      <w:bCs/>
    </w:rPr>
  </w:style>
  <w:style w:type="character" w:styleId="BookTitle">
    <w:name w:val="Book Title"/>
    <w:basedOn w:val="DefaultParagraphFont"/>
    <w:uiPriority w:val="33"/>
    <w:qFormat/>
    <w:rsid w:val="00786701"/>
    <w:rPr>
      <w:b/>
      <w:bCs/>
      <w:smallCaps/>
      <w:spacing w:val="5"/>
    </w:rPr>
  </w:style>
  <w:style w:type="character" w:styleId="Style16" w:customStyle="1">
    <w:name w:val="Ссылка указателя"/>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uiPriority w:val="1"/>
    <w:qFormat/>
    <w:rsid w:val="00930fc5"/>
    <w:pPr/>
    <w:rPr>
      <w:sz w:val="28"/>
      <w:szCs w:val="28"/>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Title"/>
    <w:basedOn w:val="Normal"/>
    <w:next w:val="Style18"/>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2">
    <w:name w:val="TOC 1"/>
    <w:basedOn w:val="Normal"/>
    <w:next w:val="Normal"/>
    <w:autoRedefine/>
    <w:uiPriority w:val="39"/>
    <w:unhideWhenUsed/>
    <w:rsid w:val="00d67085"/>
    <w:pPr>
      <w:tabs>
        <w:tab w:val="clear" w:pos="708"/>
        <w:tab w:val="left" w:pos="440" w:leader="none"/>
        <w:tab w:val="right" w:pos="9322" w:leader="dot"/>
      </w:tabs>
      <w:spacing w:before="0" w:after="100"/>
    </w:pPr>
    <w:rPr>
      <w:rFonts w:ascii="Times New Roman" w:hAnsi="Times New Roman" w:cs="Times New Roman"/>
      <w:b/>
      <w:lang w:val="ru-RU"/>
    </w:rPr>
  </w:style>
  <w:style w:type="paragraph" w:styleId="22">
    <w:name w:val="TOC 2"/>
    <w:basedOn w:val="Normal"/>
    <w:next w:val="Normal"/>
    <w:autoRedefine/>
    <w:uiPriority w:val="39"/>
    <w:unhideWhenUsed/>
    <w:rsid w:val="00930fc5"/>
    <w:pPr>
      <w:spacing w:before="0" w:after="100"/>
      <w:ind w:left="220" w:hanging="0"/>
    </w:pPr>
    <w:rPr/>
  </w:style>
  <w:style w:type="paragraph" w:styleId="TOCHeading">
    <w:name w:val="TOC Heading"/>
    <w:basedOn w:val="1"/>
    <w:next w:val="Normal"/>
    <w:uiPriority w:val="39"/>
    <w:unhideWhenUsed/>
    <w:qFormat/>
    <w:rsid w:val="00930fc5"/>
    <w:pPr/>
    <w:rPr/>
  </w:style>
  <w:style w:type="paragraph" w:styleId="ListParagraph">
    <w:name w:val="List Paragraph"/>
    <w:basedOn w:val="Normal"/>
    <w:uiPriority w:val="34"/>
    <w:qFormat/>
    <w:rsid w:val="00930fc5"/>
    <w:pPr>
      <w:ind w:left="272" w:hanging="163"/>
    </w:pPr>
    <w:rPr/>
  </w:style>
  <w:style w:type="paragraph" w:styleId="TableParagraph" w:customStyle="1">
    <w:name w:val="Table Paragraph"/>
    <w:basedOn w:val="Normal"/>
    <w:uiPriority w:val="1"/>
    <w:qFormat/>
    <w:rsid w:val="00930fc5"/>
    <w:pPr>
      <w:jc w:val="center"/>
    </w:pPr>
    <w:rPr>
      <w:rFonts w:ascii="Times New Roman" w:hAnsi="Times New Roman" w:eastAsia="Times New Roman" w:cs="Times New Roman"/>
    </w:rPr>
  </w:style>
  <w:style w:type="paragraph" w:styleId="Style23" w:customStyle="1">
    <w:name w:val="Верхний и нижний колонтитулы"/>
    <w:basedOn w:val="Normal"/>
    <w:qFormat/>
    <w:pPr/>
    <w:rPr/>
  </w:style>
  <w:style w:type="paragraph" w:styleId="Style24">
    <w:name w:val="Header"/>
    <w:basedOn w:val="Normal"/>
    <w:uiPriority w:val="99"/>
    <w:unhideWhenUsed/>
    <w:rsid w:val="006e19f7"/>
    <w:pPr>
      <w:tabs>
        <w:tab w:val="clear" w:pos="708"/>
        <w:tab w:val="center" w:pos="4677" w:leader="none"/>
        <w:tab w:val="right" w:pos="9355" w:leader="none"/>
      </w:tabs>
    </w:pPr>
    <w:rPr/>
  </w:style>
  <w:style w:type="paragraph" w:styleId="Style25">
    <w:name w:val="Footer"/>
    <w:basedOn w:val="Normal"/>
    <w:unhideWhenUsed/>
    <w:rsid w:val="006e19f7"/>
    <w:pPr>
      <w:tabs>
        <w:tab w:val="clear" w:pos="708"/>
        <w:tab w:val="center" w:pos="4677" w:leader="none"/>
        <w:tab w:val="right" w:pos="9355" w:leader="none"/>
      </w:tabs>
    </w:pPr>
    <w:rPr/>
  </w:style>
  <w:style w:type="paragraph" w:styleId="ConsPlusCell" w:customStyle="1">
    <w:name w:val="ConsPlusCell"/>
    <w:uiPriority w:val="99"/>
    <w:qFormat/>
    <w:rsid w:val="005d51a9"/>
    <w:pPr>
      <w:widowControl w:val="false"/>
      <w:bidi w:val="0"/>
      <w:jc w:val="left"/>
    </w:pPr>
    <w:rPr>
      <w:rFonts w:ascii="Arial" w:hAnsi="Arial" w:cs="Arial" w:eastAsia="Calibri" w:eastAsiaTheme="minorHAnsi"/>
      <w:color w:val="auto"/>
      <w:kern w:val="0"/>
      <w:sz w:val="22"/>
      <w:szCs w:val="20"/>
      <w:lang w:eastAsia="ru-RU" w:val="ru-RU" w:bidi="ar-SA"/>
    </w:rPr>
  </w:style>
  <w:style w:type="paragraph" w:styleId="3" w:customStyle="1">
    <w:name w:val="Абзац списка3"/>
    <w:basedOn w:val="Normal"/>
    <w:qFormat/>
    <w:rsid w:val="00ad1ac4"/>
    <w:pPr>
      <w:widowControl/>
      <w:spacing w:before="0" w:after="0"/>
      <w:ind w:left="720" w:hanging="0"/>
      <w:contextualSpacing/>
    </w:pPr>
    <w:rPr>
      <w:rFonts w:ascii="Calibri" w:hAnsi="Calibri" w:eastAsia="Calibri" w:cs="" w:asciiTheme="minorHAnsi" w:cstheme="minorBidi" w:eastAsiaTheme="minorHAnsi" w:hAnsiTheme="minorHAnsi"/>
      <w:sz w:val="24"/>
      <w:szCs w:val="24"/>
      <w:lang w:val="ru-RU"/>
    </w:rPr>
  </w:style>
  <w:style w:type="paragraph" w:styleId="NormalWeb">
    <w:name w:val="Normal (Web)"/>
    <w:basedOn w:val="Normal"/>
    <w:qFormat/>
    <w:rsid w:val="00786701"/>
    <w:pPr>
      <w:widowControl/>
      <w:spacing w:beforeAutospacing="1" w:afterAutospacing="1"/>
    </w:pPr>
    <w:rPr>
      <w:rFonts w:ascii="Times New Roman" w:hAnsi="Times New Roman" w:eastAsia="Times New Roman" w:cs="Times New Roman"/>
      <w:sz w:val="24"/>
      <w:szCs w:val="24"/>
      <w:lang w:val="ru-RU" w:eastAsia="ru-RU"/>
    </w:rPr>
  </w:style>
  <w:style w:type="paragraph" w:styleId="NoSpacing">
    <w:name w:val="No Spacing"/>
    <w:uiPriority w:val="1"/>
    <w:qFormat/>
    <w:rsid w:val="00786701"/>
    <w:pPr>
      <w:widowControl/>
      <w:bidi w:val="0"/>
      <w:jc w:val="left"/>
    </w:pPr>
    <w:rPr>
      <w:rFonts w:ascii="Times New Roman" w:hAnsi="Times New Roman" w:eastAsia="Times New Roman" w:cs="Times New Roman"/>
      <w:color w:val="auto"/>
      <w:kern w:val="0"/>
      <w:sz w:val="24"/>
      <w:szCs w:val="24"/>
      <w:lang w:eastAsia="ru-RU" w:val="ru-RU" w:bidi="ar-SA"/>
    </w:rPr>
  </w:style>
  <w:style w:type="paragraph" w:styleId="Style26" w:customStyle="1">
    <w:name w:val="Содержимое врезки"/>
    <w:basedOn w:val="Normal"/>
    <w:qFormat/>
    <w:pPr/>
    <w:rPr/>
  </w:style>
  <w:style w:type="paragraph" w:styleId="13" w:customStyle="1">
    <w:name w:val="Нижний колонтитул1"/>
    <w:basedOn w:val="Normal"/>
    <w:uiPriority w:val="99"/>
    <w:unhideWhenUsed/>
    <w:qFormat/>
    <w:rsid w:val="0051007b"/>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NormalTable0">
    <w:name w:val="Normal Table0"/>
    <w:uiPriority w:val="2"/>
    <w:semiHidden/>
    <w:unhideWhenUsed/>
    <w:qFormat/>
    <w:rsid w:val="00930fc5"/>
    <w:rPr>
      <w:lang w:val="en-US"/>
    </w:rPr>
    <w:tblPr>
      <w:tblInd w:w="0" w:type="dxa"/>
      <w:tblCellMar>
        <w:top w:w="0" w:type="dxa"/>
        <w:left w:w="0" w:type="dxa"/>
        <w:bottom w:w="0" w:type="dxa"/>
        <w:right w:w="0" w:type="dxa"/>
      </w:tblCellMar>
    </w:tblPr>
  </w:style>
  <w:style w:type="table" w:styleId="af6">
    <w:name w:val="Table Grid"/>
    <w:basedOn w:val="a1"/>
    <w:uiPriority w:val="99"/>
    <w:rsid w:val="00847a2d"/>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982072"/>
    <w:rPr>
      <w:lang w:val="en-US"/>
      <w:sz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header" Target="header7.xml"/><Relationship Id="rId17" Type="http://schemas.openxmlformats.org/officeDocument/2006/relationships/footer" Target="footer8.xml"/><Relationship Id="rId18" Type="http://schemas.openxmlformats.org/officeDocument/2006/relationships/header" Target="header8.xml"/><Relationship Id="rId19" Type="http://schemas.openxmlformats.org/officeDocument/2006/relationships/footer" Target="footer9.xml"/><Relationship Id="rId20" Type="http://schemas.openxmlformats.org/officeDocument/2006/relationships/header" Target="header9.xml"/><Relationship Id="rId21" Type="http://schemas.openxmlformats.org/officeDocument/2006/relationships/footer" Target="footer10.xml"/><Relationship Id="rId22" Type="http://schemas.openxmlformats.org/officeDocument/2006/relationships/header" Target="header10.xml"/><Relationship Id="rId23" Type="http://schemas.openxmlformats.org/officeDocument/2006/relationships/footer" Target="footer11.xml"/><Relationship Id="rId24" Type="http://schemas.openxmlformats.org/officeDocument/2006/relationships/header" Target="header11.xml"/><Relationship Id="rId25" Type="http://schemas.openxmlformats.org/officeDocument/2006/relationships/footer" Target="footer12.xml"/><Relationship Id="rId26" Type="http://schemas.openxmlformats.org/officeDocument/2006/relationships/header" Target="header12.xml"/><Relationship Id="rId27" Type="http://schemas.openxmlformats.org/officeDocument/2006/relationships/footer" Target="footer13.xml"/><Relationship Id="rId28" Type="http://schemas.openxmlformats.org/officeDocument/2006/relationships/image" Target="media/image2.png"/><Relationship Id="rId29" Type="http://schemas.openxmlformats.org/officeDocument/2006/relationships/image" Target="media/image3.png"/><Relationship Id="rId30" Type="http://schemas.openxmlformats.org/officeDocument/2006/relationships/header" Target="header13.xml"/><Relationship Id="rId31" Type="http://schemas.openxmlformats.org/officeDocument/2006/relationships/footer" Target="footer14.xml"/><Relationship Id="rId32" Type="http://schemas.openxmlformats.org/officeDocument/2006/relationships/header" Target="header14.xml"/><Relationship Id="rId33" Type="http://schemas.openxmlformats.org/officeDocument/2006/relationships/footer" Target="footer15.xml"/><Relationship Id="rId34" Type="http://schemas.openxmlformats.org/officeDocument/2006/relationships/header" Target="header15.xml"/><Relationship Id="rId35" Type="http://schemas.openxmlformats.org/officeDocument/2006/relationships/footer" Target="footer16.xml"/><Relationship Id="rId36" Type="http://schemas.openxmlformats.org/officeDocument/2006/relationships/header" Target="header16.xml"/><Relationship Id="rId37" Type="http://schemas.openxmlformats.org/officeDocument/2006/relationships/footer" Target="footer17.xml"/><Relationship Id="rId38" Type="http://schemas.openxmlformats.org/officeDocument/2006/relationships/header" Target="header17.xml"/><Relationship Id="rId39" Type="http://schemas.openxmlformats.org/officeDocument/2006/relationships/footer" Target="footer18.xml"/><Relationship Id="rId40" Type="http://schemas.openxmlformats.org/officeDocument/2006/relationships/header" Target="header18.xml"/><Relationship Id="rId41" Type="http://schemas.openxmlformats.org/officeDocument/2006/relationships/footer" Target="footer19.xml"/><Relationship Id="rId42" Type="http://schemas.openxmlformats.org/officeDocument/2006/relationships/header" Target="header19.xml"/><Relationship Id="rId43" Type="http://schemas.openxmlformats.org/officeDocument/2006/relationships/footer" Target="footer20.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Relationship Id="rId47" Type="http://schemas.openxmlformats.org/officeDocument/2006/relationships/theme" Target="theme/theme1.xml"/><Relationship Id="rId4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20AA-12B9-4016-B1CC-5E5A4F88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Application>LibreOffice/6.3.0.4$Windows_x86 LibreOffice_project/057fc023c990d676a43019934386b85b21a9ee99</Application>
  <Pages>30</Pages>
  <Words>6675</Words>
  <Characters>43247</Characters>
  <CharactersWithSpaces>48715</CharactersWithSpaces>
  <Paragraphs>2040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2019-09-11T14:27:00Z</dcterms:created>
  <dc:creator>Полина</dc:creator>
  <dc:description/>
  <dc:language>ru-RU</dc:language>
  <cp:lastModifiedBy>Полина</cp:lastModifiedBy>
  <dcterms:modified xsi:type="dcterms:W3CDTF">2019-10-27T15:41:00Z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